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D440" w14:textId="77777777" w:rsidR="00C04640" w:rsidRPr="00E27FA4" w:rsidRDefault="00363E00" w:rsidP="00D9134B">
      <w:pPr>
        <w:ind w:left="-284" w:right="-341"/>
        <w:jc w:val="center"/>
        <w:rPr>
          <w:b/>
          <w:color w:val="222222"/>
          <w:sz w:val="24"/>
          <w:szCs w:val="24"/>
          <w:u w:val="single"/>
          <w:shd w:val="clear" w:color="auto" w:fill="FFFFFF"/>
        </w:rPr>
      </w:pPr>
      <w:r>
        <w:rPr>
          <w:b/>
          <w:color w:val="222222"/>
          <w:sz w:val="24"/>
          <w:szCs w:val="24"/>
          <w:u w:val="single"/>
          <w:shd w:val="clear" w:color="auto" w:fill="FFFFFF"/>
        </w:rPr>
        <w:t>Σ</w:t>
      </w:r>
      <w:r w:rsidR="00C04640" w:rsidRPr="00E27FA4">
        <w:rPr>
          <w:b/>
          <w:color w:val="222222"/>
          <w:sz w:val="24"/>
          <w:szCs w:val="24"/>
          <w:u w:val="single"/>
          <w:shd w:val="clear" w:color="auto" w:fill="FFFFFF"/>
        </w:rPr>
        <w:t>ύντομο βιογραφικό</w:t>
      </w:r>
    </w:p>
    <w:p w14:paraId="356F474F" w14:textId="783C44BF" w:rsidR="00096740" w:rsidRDefault="00C0568A" w:rsidP="00155522">
      <w:pPr>
        <w:ind w:left="-284" w:right="-341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Ο Δρ. Δημήτριος Τζοβάρας, </w:t>
      </w:r>
      <w:r w:rsidR="00363E00" w:rsidRPr="00363E00">
        <w:rPr>
          <w:rFonts w:cstheme="minorHAnsi"/>
          <w:color w:val="222222"/>
          <w:sz w:val="24"/>
          <w:szCs w:val="24"/>
          <w:shd w:val="clear" w:color="auto" w:fill="FFFFFF"/>
        </w:rPr>
        <w:t>είναι Διευθυντής Ερευνών</w:t>
      </w:r>
      <w:r w:rsid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 (Ερευνητής Α’ Βαθμίδος) </w:t>
      </w:r>
      <w:r w:rsidR="00363E00" w:rsidRPr="00363E00">
        <w:rPr>
          <w:rFonts w:cstheme="minorHAnsi"/>
          <w:color w:val="222222"/>
          <w:sz w:val="24"/>
          <w:szCs w:val="24"/>
          <w:shd w:val="clear" w:color="auto" w:fill="FFFFFF"/>
        </w:rPr>
        <w:t xml:space="preserve"> στο Ινστιτούτο Τεχνολογιών Πληροφορικής και Επικοινωνιών και πρώην </w:t>
      </w:r>
      <w:r w:rsidRPr="00363E00">
        <w:rPr>
          <w:rFonts w:cstheme="minorHAnsi"/>
          <w:color w:val="222222"/>
          <w:sz w:val="24"/>
          <w:szCs w:val="24"/>
          <w:shd w:val="clear" w:color="auto" w:fill="FFFFFF"/>
        </w:rPr>
        <w:t xml:space="preserve"> Πρόεδρος του Εθνικού Κέντρου Έρευνας και Τεχνολογικής Ανάπτυξης 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>–</w:t>
      </w:r>
      <w:r w:rsidRPr="00363E00">
        <w:rPr>
          <w:rFonts w:cstheme="minorHAnsi"/>
          <w:color w:val="222222"/>
          <w:sz w:val="24"/>
          <w:szCs w:val="24"/>
          <w:shd w:val="clear" w:color="auto" w:fill="FFFFFF"/>
        </w:rPr>
        <w:t xml:space="preserve"> ΕΚΕΤΑ</w:t>
      </w:r>
      <w:r w:rsidR="00096740" w:rsidRP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>Ιανουάριος 2021 – Απρίλιος 2025)</w:t>
      </w:r>
      <w:r w:rsidRPr="00363E00">
        <w:rPr>
          <w:rFonts w:cstheme="minorHAnsi"/>
          <w:color w:val="222222"/>
          <w:sz w:val="24"/>
          <w:szCs w:val="24"/>
          <w:shd w:val="clear" w:color="auto" w:fill="FFFFFF"/>
        </w:rPr>
        <w:t>.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Διετέλεσε</w:t>
      </w:r>
      <w:r w:rsidR="00B203E5" w:rsidRPr="00B33D55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επίσης</w:t>
      </w:r>
      <w:r w:rsidR="00B203E5" w:rsidRPr="00B33D55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Διευθυντής του Ινστιτούτου Τεχνολογιών Πληροφορικής και Επικοινωνιών του ΕΚΕΤΑ</w:t>
      </w:r>
      <w:r w:rsidR="00B203E5" w:rsidRPr="00B33D55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την περίοδο 2012-2021.</w:t>
      </w: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090F740D" w14:textId="588C35D2" w:rsidR="00B6055C" w:rsidRPr="005634E9" w:rsidRDefault="00B33D55" w:rsidP="00155522">
      <w:pPr>
        <w:ind w:left="-284" w:right="-341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Έχει να επιδείξει </w:t>
      </w:r>
      <w:r w:rsidR="00C0568A"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πλούσιο επιστημονικό και ερευνητικό έργο, το οποίο αποτιμάται </w:t>
      </w:r>
      <w:r w:rsidR="003468CE">
        <w:rPr>
          <w:rFonts w:cstheme="minorHAnsi"/>
          <w:color w:val="222222"/>
          <w:sz w:val="24"/>
          <w:szCs w:val="24"/>
          <w:shd w:val="clear" w:color="auto" w:fill="FFFFFF"/>
        </w:rPr>
        <w:t xml:space="preserve">μέχρι σήμερα 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συνολικά </w:t>
      </w:r>
      <w:r w:rsidR="003468CE">
        <w:rPr>
          <w:rFonts w:cstheme="minorHAnsi"/>
          <w:color w:val="222222"/>
          <w:sz w:val="24"/>
          <w:szCs w:val="24"/>
          <w:shd w:val="clear" w:color="auto" w:fill="FFFFFF"/>
        </w:rPr>
        <w:t>σε 3 βιβλία, 6</w:t>
      </w:r>
      <w:r w:rsidR="00D57F31" w:rsidRPr="00D57F31">
        <w:rPr>
          <w:rFonts w:cstheme="minorHAnsi"/>
          <w:color w:val="222222"/>
          <w:sz w:val="24"/>
          <w:szCs w:val="24"/>
          <w:shd w:val="clear" w:color="auto" w:fill="FFFFFF"/>
        </w:rPr>
        <w:t>8</w:t>
      </w:r>
      <w:r w:rsidR="003468CE">
        <w:rPr>
          <w:rFonts w:cstheme="minorHAnsi"/>
          <w:color w:val="222222"/>
          <w:sz w:val="24"/>
          <w:szCs w:val="24"/>
          <w:shd w:val="clear" w:color="auto" w:fill="FFFFFF"/>
        </w:rPr>
        <w:t xml:space="preserve"> κεφάλαια βιβλίων, 3</w:t>
      </w:r>
      <w:r w:rsidR="00D57F31" w:rsidRPr="00D57F31">
        <w:rPr>
          <w:rFonts w:cstheme="minorHAnsi"/>
          <w:color w:val="222222"/>
          <w:sz w:val="24"/>
          <w:szCs w:val="24"/>
          <w:shd w:val="clear" w:color="auto" w:fill="FFFFFF"/>
        </w:rPr>
        <w:t>57</w:t>
      </w:r>
      <w:r w:rsidR="00C0568A"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 άρθρα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="00C0568A"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δημοσιευμένα </w:t>
      </w:r>
      <w:r w:rsidR="00C0568A" w:rsidRPr="005634E9">
        <w:rPr>
          <w:rFonts w:cstheme="minorHAnsi"/>
          <w:color w:val="222222"/>
          <w:sz w:val="24"/>
          <w:szCs w:val="24"/>
          <w:shd w:val="clear" w:color="auto" w:fill="FFFFFF"/>
        </w:rPr>
        <w:t>σε έγκριτα διεθν</w:t>
      </w:r>
      <w:r w:rsidR="00DC0937">
        <w:rPr>
          <w:rFonts w:cstheme="minorHAnsi"/>
          <w:color w:val="222222"/>
          <w:sz w:val="24"/>
          <w:szCs w:val="24"/>
          <w:shd w:val="clear" w:color="auto" w:fill="FFFFFF"/>
        </w:rPr>
        <w:t xml:space="preserve">ή επιστημονικά περιοδικά 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καθώς </w:t>
      </w:r>
      <w:r w:rsidR="00DC0937">
        <w:rPr>
          <w:rFonts w:cstheme="minorHAnsi"/>
          <w:color w:val="222222"/>
          <w:sz w:val="24"/>
          <w:szCs w:val="24"/>
          <w:shd w:val="clear" w:color="auto" w:fill="FFFFFF"/>
        </w:rPr>
        <w:t xml:space="preserve">και </w:t>
      </w:r>
      <w:r w:rsidR="00D57F31" w:rsidRPr="00D57F31">
        <w:rPr>
          <w:rFonts w:cstheme="minorHAnsi"/>
          <w:color w:val="222222"/>
          <w:sz w:val="24"/>
          <w:szCs w:val="24"/>
          <w:shd w:val="clear" w:color="auto" w:fill="FFFFFF"/>
        </w:rPr>
        <w:t>805</w:t>
      </w:r>
      <w:r w:rsidR="00C0568A"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 παρουσιάσεις σε διεθνή συνέδρια.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Ε</w:t>
      </w:r>
      <w:r w:rsidR="00096740" w:rsidRPr="00155522">
        <w:rPr>
          <w:rFonts w:cstheme="minorHAnsi"/>
          <w:color w:val="222222"/>
          <w:sz w:val="24"/>
          <w:szCs w:val="24"/>
          <w:shd w:val="clear" w:color="auto" w:fill="FFFFFF"/>
        </w:rPr>
        <w:t>ίναι κάτοχος δεκατριών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>Διπλωμάτων Ευρεσιτεχνίας</w:t>
      </w:r>
      <w:r w:rsidR="00096740"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 στις 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επιστημονικές </w:t>
      </w:r>
      <w:r w:rsidR="00096740"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περιοχές της εικονικής πραγματικότητας, των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χρηματοοικονομικών τεχνολογιών</w:t>
      </w:r>
      <w:r w:rsidR="00096740"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, της υγείας και </w:t>
      </w:r>
      <w:r w:rsidR="00096740">
        <w:rPr>
          <w:rFonts w:cstheme="minorHAnsi"/>
          <w:color w:val="222222"/>
          <w:sz w:val="24"/>
          <w:szCs w:val="24"/>
          <w:shd w:val="clear" w:color="auto" w:fill="FFFFFF"/>
        </w:rPr>
        <w:t>της ασφάλειας</w:t>
      </w:r>
      <w:r w:rsidR="00096740" w:rsidRPr="00155522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14:paraId="30E3BBBD" w14:textId="114AA987" w:rsidR="00C0568A" w:rsidRPr="005634E9" w:rsidRDefault="00C0568A" w:rsidP="00155522">
      <w:pPr>
        <w:ind w:left="-284" w:right="-341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>Στα ερευνητικά του ενδιαφέροντα περιλαμβάνονται η όραση με υπολογιστή, η εικονική και επαυξημένη πραγματικότητα, η οπτική αναλυτική, η ανάλυση δεδομένων πολλών διαστάσεων</w:t>
      </w:r>
      <w:r w:rsidRPr="005634E9">
        <w:rPr>
          <w:rFonts w:cstheme="minorHAnsi"/>
          <w:sz w:val="24"/>
          <w:szCs w:val="24"/>
          <w:lang w:eastAsia="el-GR"/>
        </w:rPr>
        <w:t>, η μηχανική μάθηση και η τεχνητή νοημοσύνη.</w:t>
      </w: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 Επίσης, ασχολείται ενεργά με την εφαρμοσμένη έρευνα για την παροχή καιν</w:t>
      </w:r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οτόμων λύσεων στους τομείς της ε</w:t>
      </w: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νέργειας, της </w:t>
      </w:r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υ</w:t>
      </w:r>
      <w:r w:rsidR="00155522">
        <w:rPr>
          <w:rFonts w:cstheme="minorHAnsi"/>
          <w:color w:val="222222"/>
          <w:sz w:val="24"/>
          <w:szCs w:val="24"/>
          <w:shd w:val="clear" w:color="auto" w:fill="FFFFFF"/>
        </w:rPr>
        <w:t>γείας</w:t>
      </w:r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, της β</w:t>
      </w: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>ιομηχαν</w:t>
      </w:r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ίας 4.0, των μεταφορών και του π</w:t>
      </w:r>
      <w:r w:rsidRPr="005634E9">
        <w:rPr>
          <w:rFonts w:cstheme="minorHAnsi"/>
          <w:color w:val="222222"/>
          <w:sz w:val="24"/>
          <w:szCs w:val="24"/>
          <w:shd w:val="clear" w:color="auto" w:fill="FFFFFF"/>
        </w:rPr>
        <w:t xml:space="preserve">ολιτισμού. </w:t>
      </w:r>
    </w:p>
    <w:p w14:paraId="2BA61129" w14:textId="651B371E" w:rsidR="00C0568A" w:rsidRPr="005634E9" w:rsidRDefault="00C0568A" w:rsidP="00155522">
      <w:pPr>
        <w:ind w:left="-284" w:right="-341"/>
        <w:jc w:val="both"/>
        <w:rPr>
          <w:rFonts w:cstheme="minorHAnsi"/>
          <w:sz w:val="24"/>
          <w:szCs w:val="24"/>
          <w:lang w:eastAsia="el-GR"/>
        </w:rPr>
      </w:pPr>
      <w:r w:rsidRPr="005634E9">
        <w:rPr>
          <w:rFonts w:cstheme="minorHAnsi"/>
          <w:sz w:val="24"/>
          <w:szCs w:val="24"/>
          <w:lang w:eastAsia="el-GR"/>
        </w:rPr>
        <w:t>Από το 1992 έχει συμμετάσχ</w:t>
      </w:r>
      <w:r w:rsidR="005A4839">
        <w:rPr>
          <w:rFonts w:cstheme="minorHAnsi"/>
          <w:sz w:val="24"/>
          <w:szCs w:val="24"/>
          <w:lang w:eastAsia="el-GR"/>
        </w:rPr>
        <w:t>ει σε 3</w:t>
      </w:r>
      <w:r w:rsidR="00D57F31" w:rsidRPr="00D57F31">
        <w:rPr>
          <w:rFonts w:cstheme="minorHAnsi"/>
          <w:sz w:val="24"/>
          <w:szCs w:val="24"/>
          <w:lang w:eastAsia="el-GR"/>
        </w:rPr>
        <w:t>30</w:t>
      </w:r>
      <w:r w:rsidRPr="005634E9">
        <w:rPr>
          <w:rFonts w:cstheme="minorHAnsi"/>
          <w:sz w:val="24"/>
          <w:szCs w:val="24"/>
          <w:lang w:eastAsia="el-GR"/>
        </w:rPr>
        <w:t xml:space="preserve"> ευρωπαϊκά προγράμματα, χρηματοδοτούμενα από την Ευρωπαϊκή Επιτροπή και τη Γενική Γραμματεία Έρευνας και Καινοτομίας</w:t>
      </w:r>
      <w:r w:rsidR="00155522">
        <w:rPr>
          <w:rFonts w:cstheme="minorHAnsi"/>
          <w:sz w:val="24"/>
          <w:szCs w:val="24"/>
          <w:lang w:eastAsia="el-GR"/>
        </w:rPr>
        <w:t xml:space="preserve"> και έχει συντονίσει την υλοποίηση μεγάλου αριθμ</w:t>
      </w:r>
      <w:r w:rsidR="00B203E5">
        <w:rPr>
          <w:rFonts w:cstheme="minorHAnsi"/>
          <w:sz w:val="24"/>
          <w:szCs w:val="24"/>
          <w:lang w:eastAsia="el-GR"/>
        </w:rPr>
        <w:t>ού</w:t>
      </w:r>
      <w:r w:rsidR="00155522">
        <w:rPr>
          <w:rFonts w:cstheme="minorHAnsi"/>
          <w:sz w:val="24"/>
          <w:szCs w:val="24"/>
          <w:lang w:eastAsia="el-GR"/>
        </w:rPr>
        <w:t xml:space="preserve"> βιομηχανικών έργων για μεγάλες διεθνείς και εγχώριες εταιρείες όπως η </w:t>
      </w:r>
      <w:r w:rsidR="00155522">
        <w:rPr>
          <w:rFonts w:cstheme="minorHAnsi"/>
          <w:sz w:val="24"/>
          <w:szCs w:val="24"/>
          <w:lang w:val="en-US" w:eastAsia="el-GR"/>
        </w:rPr>
        <w:t>Samsung</w:t>
      </w:r>
      <w:r w:rsidR="00155522" w:rsidRPr="00155522">
        <w:rPr>
          <w:rFonts w:cstheme="minorHAnsi"/>
          <w:sz w:val="24"/>
          <w:szCs w:val="24"/>
          <w:lang w:eastAsia="el-GR"/>
        </w:rPr>
        <w:t xml:space="preserve">, </w:t>
      </w:r>
      <w:r w:rsidR="00155522">
        <w:rPr>
          <w:rFonts w:cstheme="minorHAnsi"/>
          <w:sz w:val="24"/>
          <w:szCs w:val="24"/>
          <w:lang w:eastAsia="el-GR"/>
        </w:rPr>
        <w:t xml:space="preserve">η </w:t>
      </w:r>
      <w:r w:rsidR="00155522">
        <w:rPr>
          <w:rFonts w:cstheme="minorHAnsi"/>
          <w:sz w:val="24"/>
          <w:szCs w:val="24"/>
          <w:lang w:val="en-US" w:eastAsia="el-GR"/>
        </w:rPr>
        <w:t>Coca</w:t>
      </w:r>
      <w:r w:rsidR="00155522" w:rsidRPr="00155522">
        <w:rPr>
          <w:rFonts w:cstheme="minorHAnsi"/>
          <w:sz w:val="24"/>
          <w:szCs w:val="24"/>
          <w:lang w:eastAsia="el-GR"/>
        </w:rPr>
        <w:t xml:space="preserve"> </w:t>
      </w:r>
      <w:r w:rsidR="00155522">
        <w:rPr>
          <w:rFonts w:cstheme="minorHAnsi"/>
          <w:sz w:val="24"/>
          <w:szCs w:val="24"/>
          <w:lang w:val="en-US" w:eastAsia="el-GR"/>
        </w:rPr>
        <w:t>Cola</w:t>
      </w:r>
      <w:r w:rsidR="00155522">
        <w:rPr>
          <w:rFonts w:cstheme="minorHAnsi"/>
          <w:sz w:val="24"/>
          <w:szCs w:val="24"/>
          <w:lang w:eastAsia="el-GR"/>
        </w:rPr>
        <w:t>, η</w:t>
      </w:r>
      <w:r w:rsidR="00155522" w:rsidRPr="00155522">
        <w:rPr>
          <w:rFonts w:cstheme="minorHAnsi"/>
          <w:sz w:val="24"/>
          <w:szCs w:val="24"/>
          <w:lang w:eastAsia="el-GR"/>
        </w:rPr>
        <w:t xml:space="preserve"> </w:t>
      </w:r>
      <w:r w:rsidR="00155522">
        <w:rPr>
          <w:rFonts w:cstheme="minorHAnsi"/>
          <w:sz w:val="24"/>
          <w:szCs w:val="24"/>
          <w:lang w:val="en-US" w:eastAsia="el-GR"/>
        </w:rPr>
        <w:t>Pfizer</w:t>
      </w:r>
      <w:r w:rsidR="00155522">
        <w:rPr>
          <w:rFonts w:cstheme="minorHAnsi"/>
          <w:sz w:val="24"/>
          <w:szCs w:val="24"/>
          <w:lang w:eastAsia="el-GR"/>
        </w:rPr>
        <w:t>, ο ΤΙΤΑΝ, κ.</w:t>
      </w:r>
      <w:r w:rsidR="00DE5213">
        <w:rPr>
          <w:rFonts w:cstheme="minorHAnsi"/>
          <w:sz w:val="24"/>
          <w:szCs w:val="24"/>
          <w:lang w:eastAsia="el-GR"/>
        </w:rPr>
        <w:t>ά</w:t>
      </w:r>
      <w:r w:rsidR="00155522">
        <w:rPr>
          <w:rFonts w:cstheme="minorHAnsi"/>
          <w:sz w:val="24"/>
          <w:szCs w:val="24"/>
          <w:lang w:eastAsia="el-GR"/>
        </w:rPr>
        <w:t>.</w:t>
      </w:r>
      <w:r w:rsidRPr="005634E9">
        <w:rPr>
          <w:rFonts w:cstheme="minorHAnsi"/>
          <w:sz w:val="24"/>
          <w:szCs w:val="24"/>
          <w:lang w:eastAsia="el-GR"/>
        </w:rPr>
        <w:t xml:space="preserve"> </w:t>
      </w:r>
      <w:r w:rsidR="00DE5213">
        <w:rPr>
          <w:rFonts w:cstheme="minorHAnsi"/>
          <w:sz w:val="24"/>
          <w:szCs w:val="24"/>
          <w:lang w:eastAsia="el-GR"/>
        </w:rPr>
        <w:t>Ο Δρ. Τζοβάρας έ</w:t>
      </w:r>
      <w:r w:rsidRPr="005634E9">
        <w:rPr>
          <w:rFonts w:cstheme="minorHAnsi"/>
          <w:sz w:val="24"/>
          <w:szCs w:val="24"/>
          <w:lang w:eastAsia="el-GR"/>
        </w:rPr>
        <w:t xml:space="preserve">χει </w:t>
      </w:r>
      <w:r w:rsidR="00DE5213">
        <w:rPr>
          <w:rFonts w:cstheme="minorHAnsi"/>
          <w:sz w:val="24"/>
          <w:szCs w:val="24"/>
          <w:lang w:eastAsia="el-GR"/>
        </w:rPr>
        <w:t>αποκτήσει εξέχουσα</w:t>
      </w:r>
      <w:r w:rsidR="00DE5213" w:rsidRPr="005634E9">
        <w:rPr>
          <w:rFonts w:cstheme="minorHAnsi"/>
          <w:sz w:val="24"/>
          <w:szCs w:val="24"/>
          <w:lang w:eastAsia="el-GR"/>
        </w:rPr>
        <w:t xml:space="preserve"> </w:t>
      </w:r>
      <w:r w:rsidRPr="005634E9">
        <w:rPr>
          <w:rFonts w:cstheme="minorHAnsi"/>
          <w:sz w:val="24"/>
          <w:szCs w:val="24"/>
          <w:lang w:eastAsia="el-GR"/>
        </w:rPr>
        <w:t xml:space="preserve">διοικητική εμπειρία </w:t>
      </w:r>
      <w:r w:rsidR="00DE5213">
        <w:rPr>
          <w:rFonts w:cstheme="minorHAnsi"/>
          <w:sz w:val="24"/>
          <w:szCs w:val="24"/>
          <w:lang w:eastAsia="el-GR"/>
        </w:rPr>
        <w:t>στα πλαίσια συμμετοχών του</w:t>
      </w:r>
      <w:r w:rsidRPr="005634E9">
        <w:rPr>
          <w:rFonts w:cstheme="minorHAnsi"/>
          <w:sz w:val="24"/>
          <w:szCs w:val="24"/>
          <w:lang w:eastAsia="el-GR"/>
        </w:rPr>
        <w:t xml:space="preserve"> ως συντονιστής έργ</w:t>
      </w:r>
      <w:r w:rsidR="00DE5213">
        <w:rPr>
          <w:rFonts w:cstheme="minorHAnsi"/>
          <w:sz w:val="24"/>
          <w:szCs w:val="24"/>
          <w:lang w:eastAsia="el-GR"/>
        </w:rPr>
        <w:t>ων</w:t>
      </w:r>
      <w:r w:rsidRPr="005634E9">
        <w:rPr>
          <w:rFonts w:cstheme="minorHAnsi"/>
          <w:sz w:val="24"/>
          <w:szCs w:val="24"/>
          <w:lang w:eastAsia="el-GR"/>
        </w:rPr>
        <w:t xml:space="preserve"> ή επιστημονικός και τεχνικός διευθυντής σε περ</w:t>
      </w:r>
      <w:r w:rsidR="005A4839">
        <w:rPr>
          <w:rFonts w:cstheme="minorHAnsi"/>
          <w:sz w:val="24"/>
          <w:szCs w:val="24"/>
          <w:lang w:eastAsia="el-GR"/>
        </w:rPr>
        <w:t>ισσότερα από 6</w:t>
      </w:r>
      <w:r w:rsidR="00D57F31" w:rsidRPr="00D57F31">
        <w:rPr>
          <w:rFonts w:cstheme="minorHAnsi"/>
          <w:sz w:val="24"/>
          <w:szCs w:val="24"/>
          <w:lang w:eastAsia="el-GR"/>
        </w:rPr>
        <w:t>5</w:t>
      </w:r>
      <w:r w:rsidRPr="005634E9">
        <w:rPr>
          <w:rFonts w:cstheme="minorHAnsi"/>
          <w:sz w:val="24"/>
          <w:szCs w:val="24"/>
          <w:lang w:eastAsia="el-GR"/>
        </w:rPr>
        <w:t xml:space="preserve"> έργα </w:t>
      </w:r>
      <w:r w:rsidR="00B203E5">
        <w:rPr>
          <w:rFonts w:cstheme="minorHAnsi"/>
          <w:sz w:val="24"/>
          <w:szCs w:val="24"/>
          <w:lang w:eastAsia="el-GR"/>
        </w:rPr>
        <w:t xml:space="preserve">κατά </w:t>
      </w:r>
      <w:r w:rsidRPr="005634E9">
        <w:rPr>
          <w:rFonts w:cstheme="minorHAnsi"/>
          <w:sz w:val="24"/>
          <w:szCs w:val="24"/>
          <w:lang w:eastAsia="el-GR"/>
        </w:rPr>
        <w:t xml:space="preserve">την τελευταία πενταετία. </w:t>
      </w:r>
    </w:p>
    <w:p w14:paraId="1CED2105" w14:textId="11657CCD" w:rsidR="005A4839" w:rsidRPr="00B203E5" w:rsidRDefault="005A4839" w:rsidP="00155522">
      <w:pPr>
        <w:ind w:left="-284" w:right="-341"/>
        <w:jc w:val="both"/>
        <w:rPr>
          <w:rFonts w:cstheme="minorHAnsi"/>
          <w:sz w:val="24"/>
          <w:szCs w:val="24"/>
        </w:rPr>
      </w:pPr>
      <w:r w:rsidRPr="00A154B5">
        <w:rPr>
          <w:rFonts w:cstheme="minorHAnsi"/>
          <w:sz w:val="24"/>
          <w:szCs w:val="24"/>
          <w:lang w:eastAsia="el-GR"/>
        </w:rPr>
        <w:t>Ο Δρ. Δημήτριος Τζοβάρας, δ</w:t>
      </w:r>
      <w:r w:rsidRPr="00A154B5">
        <w:rPr>
          <w:rFonts w:cstheme="minorHAnsi"/>
          <w:color w:val="222222"/>
          <w:sz w:val="24"/>
          <w:szCs w:val="24"/>
          <w:shd w:val="clear" w:color="auto" w:fill="FFFFFF"/>
        </w:rPr>
        <w:t xml:space="preserve">ραστηριοποιείται έντονα στα πεδία της </w:t>
      </w:r>
      <w:r w:rsidRPr="00F23A74">
        <w:rPr>
          <w:rFonts w:cstheme="minorHAnsi"/>
          <w:color w:val="222222"/>
          <w:sz w:val="24"/>
          <w:szCs w:val="24"/>
          <w:shd w:val="clear" w:color="auto" w:fill="FFFFFF"/>
        </w:rPr>
        <w:t>καινοτομίας</w:t>
      </w:r>
      <w:r w:rsidRPr="00A154B5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A154B5">
        <w:rPr>
          <w:rFonts w:cstheme="minorHAnsi"/>
          <w:color w:val="222222"/>
          <w:sz w:val="24"/>
          <w:szCs w:val="24"/>
          <w:shd w:val="clear" w:color="auto" w:fill="FFFFFF"/>
        </w:rPr>
        <w:t>και</w:t>
      </w:r>
      <w:r w:rsidRPr="00A154B5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A154B5">
        <w:rPr>
          <w:rFonts w:cstheme="minorHAnsi"/>
          <w:color w:val="222222"/>
          <w:sz w:val="24"/>
          <w:szCs w:val="24"/>
          <w:shd w:val="clear" w:color="auto" w:fill="FFFFFF"/>
        </w:rPr>
        <w:t>της</w:t>
      </w:r>
      <w:r w:rsidRPr="00A154B5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Pr="00F23A74">
        <w:rPr>
          <w:rFonts w:cstheme="minorHAnsi"/>
          <w:color w:val="222222"/>
          <w:sz w:val="24"/>
          <w:szCs w:val="24"/>
          <w:shd w:val="clear" w:color="auto" w:fill="FFFFFF"/>
        </w:rPr>
        <w:t>επιχειρηματικότητας</w:t>
      </w:r>
      <w:r w:rsidRPr="00A154B5">
        <w:rPr>
          <w:rFonts w:cstheme="minorHAnsi"/>
          <w:b/>
          <w:color w:val="222222"/>
          <w:sz w:val="24"/>
          <w:szCs w:val="24"/>
          <w:shd w:val="clear" w:color="auto" w:fill="FFFFFF"/>
        </w:rPr>
        <w:t>.</w:t>
      </w:r>
      <w:r w:rsidRPr="00A154B5">
        <w:rPr>
          <w:rFonts w:cstheme="minorHAnsi"/>
          <w:color w:val="222222"/>
          <w:sz w:val="24"/>
          <w:szCs w:val="24"/>
          <w:shd w:val="clear" w:color="auto" w:fill="FFFFFF"/>
        </w:rPr>
        <w:t xml:space="preserve"> Είναι </w:t>
      </w:r>
      <w:r>
        <w:rPr>
          <w:rFonts w:cstheme="minorHAnsi"/>
          <w:sz w:val="24"/>
          <w:szCs w:val="24"/>
        </w:rPr>
        <w:t xml:space="preserve">συνιδρυτής </w:t>
      </w:r>
      <w:r w:rsidR="00D57F31">
        <w:rPr>
          <w:rFonts w:cstheme="minorHAnsi"/>
          <w:color w:val="222222"/>
          <w:sz w:val="24"/>
          <w:szCs w:val="24"/>
          <w:shd w:val="clear" w:color="auto" w:fill="FFFFFF"/>
        </w:rPr>
        <w:t>οκτώ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τεχνοβλαστών</w:t>
      </w:r>
      <w:proofErr w:type="spellEnd"/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spin-offs</w:t>
      </w:r>
      <w:proofErr w:type="spellEnd"/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)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 του ΕΚΕΤΑ/ΙΠΤΗΛ, </w:t>
      </w:r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 xml:space="preserve">καθώς και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εμπνευστής του πρώτου  Έξυπνου Ενεργειακού Σπιτιού του ΕΚΕΤΑ/ΙΠΤΗΛ που έχει ήδη αναγνωριστεί επισήμως 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και διεθνώς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από την Ε.Ε. ως Κόμβος Ψηφιακής Καινοτομίας (</w:t>
      </w:r>
      <w:proofErr w:type="spellStart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Digital</w:t>
      </w:r>
      <w:proofErr w:type="spellEnd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Innovation</w:t>
      </w:r>
      <w:proofErr w:type="spellEnd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Hub</w:t>
      </w:r>
      <w:proofErr w:type="spellEnd"/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)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  <w:r w:rsidR="001F0C31">
        <w:rPr>
          <w:rFonts w:cstheme="minorHAnsi"/>
          <w:color w:val="222222"/>
          <w:sz w:val="24"/>
          <w:szCs w:val="24"/>
          <w:shd w:val="clear" w:color="auto" w:fill="FFFFFF"/>
        </w:rPr>
        <w:t>Ε</w:t>
      </w:r>
      <w:r w:rsidR="00B33D55">
        <w:rPr>
          <w:rFonts w:cstheme="minorHAnsi"/>
          <w:color w:val="222222"/>
          <w:sz w:val="24"/>
          <w:szCs w:val="24"/>
          <w:shd w:val="clear" w:color="auto" w:fill="FFFFFF"/>
        </w:rPr>
        <w:t>πίσης,</w:t>
      </w:r>
      <w:r w:rsid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είναι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A154B5">
        <w:rPr>
          <w:rFonts w:cstheme="minorHAnsi"/>
          <w:color w:val="222222"/>
          <w:sz w:val="24"/>
          <w:szCs w:val="24"/>
          <w:shd w:val="clear" w:color="auto" w:fill="FFFFFF"/>
        </w:rPr>
        <w:t>συντονιστής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A154B5">
        <w:rPr>
          <w:rFonts w:cstheme="minorHAnsi"/>
          <w:color w:val="222222"/>
          <w:sz w:val="24"/>
          <w:szCs w:val="24"/>
          <w:shd w:val="clear" w:color="auto" w:fill="FFFFFF"/>
        </w:rPr>
        <w:t>του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 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Mega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Project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3 «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Artificial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Intelligence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and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Simulation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Applications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»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του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Τεχνολογικού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Πάρκου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Τέταρτης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155522">
        <w:rPr>
          <w:rFonts w:cstheme="minorHAnsi"/>
          <w:color w:val="222222"/>
          <w:sz w:val="24"/>
          <w:szCs w:val="24"/>
          <w:shd w:val="clear" w:color="auto" w:fill="FFFFFF"/>
        </w:rPr>
        <w:t>Γενιάς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33D55">
        <w:rPr>
          <w:rFonts w:cstheme="minorHAnsi"/>
          <w:color w:val="222222"/>
          <w:sz w:val="24"/>
          <w:szCs w:val="24"/>
          <w:shd w:val="clear" w:color="auto" w:fill="FFFFFF"/>
          <w:lang w:val="en-US"/>
        </w:rPr>
        <w:t>ThessInTec</w:t>
      </w:r>
      <w:proofErr w:type="spellEnd"/>
      <w:r w:rsidR="00B33D55" w:rsidRPr="00B33D5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B33D55">
        <w:rPr>
          <w:rFonts w:cstheme="minorHAnsi"/>
          <w:color w:val="222222"/>
          <w:sz w:val="24"/>
          <w:szCs w:val="24"/>
          <w:shd w:val="clear" w:color="auto" w:fill="FFFFFF"/>
        </w:rPr>
        <w:t>στη Θεσσαλονίκη</w:t>
      </w:r>
      <w:r w:rsidRPr="00B203E5">
        <w:rPr>
          <w:rFonts w:cstheme="minorHAnsi"/>
          <w:color w:val="222222"/>
          <w:sz w:val="24"/>
          <w:szCs w:val="24"/>
          <w:shd w:val="clear" w:color="auto" w:fill="FFFFFF"/>
        </w:rPr>
        <w:t xml:space="preserve">. </w:t>
      </w:r>
    </w:p>
    <w:p w14:paraId="50188F76" w14:textId="61BF2F7B" w:rsidR="006D5EF6" w:rsidRDefault="006D5EF6" w:rsidP="00155522">
      <w:pPr>
        <w:ind w:left="-284" w:right="-341"/>
        <w:jc w:val="both"/>
        <w:rPr>
          <w:rFonts w:cstheme="minorHAnsi"/>
          <w:bCs/>
          <w:sz w:val="24"/>
          <w:szCs w:val="24"/>
        </w:rPr>
      </w:pPr>
    </w:p>
    <w:sectPr w:rsidR="006D5E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8A"/>
    <w:rsid w:val="00096740"/>
    <w:rsid w:val="00155522"/>
    <w:rsid w:val="001F0C31"/>
    <w:rsid w:val="001F2E5A"/>
    <w:rsid w:val="001F4195"/>
    <w:rsid w:val="003468CE"/>
    <w:rsid w:val="00363E00"/>
    <w:rsid w:val="005634E9"/>
    <w:rsid w:val="005A4839"/>
    <w:rsid w:val="006D5EF6"/>
    <w:rsid w:val="00791B1A"/>
    <w:rsid w:val="007E5772"/>
    <w:rsid w:val="008D6B38"/>
    <w:rsid w:val="009421C1"/>
    <w:rsid w:val="00A339AE"/>
    <w:rsid w:val="00A55234"/>
    <w:rsid w:val="00B203E5"/>
    <w:rsid w:val="00B33D55"/>
    <w:rsid w:val="00B6055C"/>
    <w:rsid w:val="00C04640"/>
    <w:rsid w:val="00C0568A"/>
    <w:rsid w:val="00D57F31"/>
    <w:rsid w:val="00D9134B"/>
    <w:rsid w:val="00DC0937"/>
    <w:rsid w:val="00DE5213"/>
    <w:rsid w:val="00DE791D"/>
    <w:rsid w:val="00E802C8"/>
    <w:rsid w:val="00EA76C0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D245"/>
  <w15:chartTrackingRefBased/>
  <w15:docId w15:val="{FD087AC3-7603-45A7-BA64-170A9B5B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39AE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B203E5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B203E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B203E5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B203E5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B203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ΑΛΕΞΙΑ ΣΙΤΑΡΕΝΙΟΥ</cp:lastModifiedBy>
  <cp:revision>3</cp:revision>
  <cp:lastPrinted>2022-09-20T08:56:00Z</cp:lastPrinted>
  <dcterms:created xsi:type="dcterms:W3CDTF">2026-03-02T09:12:00Z</dcterms:created>
  <dcterms:modified xsi:type="dcterms:W3CDTF">2026-03-02T09:14:00Z</dcterms:modified>
</cp:coreProperties>
</file>