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73846" w14:textId="2A3821BA" w:rsidR="002B6E12" w:rsidRDefault="002B6E12" w:rsidP="002B6E12">
      <w:pPr>
        <w:ind w:right="640"/>
        <w:rPr>
          <w:b/>
          <w:bCs/>
          <w:i/>
          <w:iCs/>
          <w:color w:val="292929"/>
          <w:sz w:val="28"/>
          <w:szCs w:val="28"/>
        </w:rPr>
      </w:pPr>
      <w:r w:rsidRPr="002B6E12">
        <w:rPr>
          <w:b/>
          <w:bCs/>
          <w:i/>
          <w:iCs/>
          <w:color w:val="292929"/>
          <w:sz w:val="28"/>
          <w:szCs w:val="28"/>
        </w:rPr>
        <w:t>ΚΑΤΕΡΙΝΑ</w:t>
      </w:r>
      <w:r w:rsidR="00F02033">
        <w:rPr>
          <w:b/>
          <w:bCs/>
          <w:i/>
          <w:iCs/>
          <w:color w:val="292929"/>
          <w:sz w:val="28"/>
          <w:szCs w:val="28"/>
        </w:rPr>
        <w:t xml:space="preserve"> Κ</w:t>
      </w:r>
      <w:r w:rsidRPr="002B6E12">
        <w:rPr>
          <w:b/>
          <w:bCs/>
          <w:i/>
          <w:iCs/>
          <w:color w:val="292929"/>
          <w:sz w:val="28"/>
          <w:szCs w:val="28"/>
        </w:rPr>
        <w:t xml:space="preserve"> ΣΑΡΡΗ</w:t>
      </w:r>
    </w:p>
    <w:p w14:paraId="560BE2DB" w14:textId="77777777" w:rsidR="002B6E12" w:rsidRDefault="002B6E12" w:rsidP="002B6E12">
      <w:pPr>
        <w:ind w:right="640"/>
        <w:rPr>
          <w:b/>
          <w:bCs/>
          <w:i/>
          <w:iCs/>
          <w:color w:val="292929"/>
        </w:rPr>
      </w:pPr>
    </w:p>
    <w:p w14:paraId="0198E703" w14:textId="4556615C" w:rsidR="002B6E12" w:rsidRPr="007D35E4" w:rsidRDefault="002B6E12" w:rsidP="002B6E12">
      <w:pPr>
        <w:ind w:right="640"/>
        <w:rPr>
          <w:b/>
          <w:bCs/>
          <w:i/>
          <w:iCs/>
          <w:color w:val="292929"/>
        </w:rPr>
      </w:pPr>
      <w:r w:rsidRPr="003C58EF">
        <w:rPr>
          <w:b/>
          <w:bCs/>
          <w:i/>
          <w:iCs/>
          <w:color w:val="292929"/>
        </w:rPr>
        <w:t>Καθηγήτρια</w:t>
      </w:r>
      <w:r>
        <w:rPr>
          <w:b/>
          <w:bCs/>
          <w:i/>
          <w:iCs/>
          <w:color w:val="292929"/>
        </w:rPr>
        <w:t xml:space="preserve"> </w:t>
      </w:r>
      <w:r w:rsidRPr="003C58EF">
        <w:rPr>
          <w:b/>
          <w:bCs/>
          <w:i/>
          <w:iCs/>
          <w:color w:val="292929"/>
        </w:rPr>
        <w:t>στη Διοίκηση Επιχειρήσεων</w:t>
      </w:r>
      <w:r w:rsidR="00172456" w:rsidRPr="00172456">
        <w:rPr>
          <w:b/>
          <w:bCs/>
          <w:i/>
          <w:iCs/>
          <w:color w:val="292929"/>
        </w:rPr>
        <w:t>-</w:t>
      </w:r>
      <w:r w:rsidR="00172456">
        <w:rPr>
          <w:b/>
          <w:bCs/>
          <w:i/>
          <w:iCs/>
          <w:color w:val="292929"/>
        </w:rPr>
        <w:t>Επιχειρηματικότητα</w:t>
      </w:r>
    </w:p>
    <w:p w14:paraId="013513AA" w14:textId="07F09515" w:rsidR="00B7261E" w:rsidRPr="00172456" w:rsidRDefault="002B6E12" w:rsidP="002B6E12">
      <w:pPr>
        <w:jc w:val="both"/>
        <w:rPr>
          <w:b/>
          <w:bCs/>
          <w:i/>
          <w:iCs/>
          <w:color w:val="000000" w:themeColor="text1"/>
        </w:rPr>
      </w:pPr>
      <w:r w:rsidRPr="00172456">
        <w:rPr>
          <w:b/>
          <w:bCs/>
          <w:i/>
          <w:iCs/>
          <w:color w:val="000000" w:themeColor="text1"/>
        </w:rPr>
        <w:t xml:space="preserve">Πανεπιστήμιο Μακεδονίας </w:t>
      </w:r>
    </w:p>
    <w:p w14:paraId="58073909" w14:textId="77777777" w:rsidR="00363E27" w:rsidRDefault="00B7261E" w:rsidP="00363E27">
      <w:pPr>
        <w:spacing w:before="100" w:beforeAutospacing="1" w:after="100" w:afterAutospacing="1"/>
        <w:jc w:val="both"/>
        <w:rPr>
          <w:b/>
          <w:bCs/>
          <w:lang w:eastAsia="el-GR"/>
        </w:rPr>
      </w:pPr>
      <w:r>
        <w:rPr>
          <w:b/>
          <w:bCs/>
          <w:lang w:eastAsia="el-GR"/>
        </w:rPr>
        <w:t xml:space="preserve">Σύντομο βιογραφικό </w:t>
      </w:r>
    </w:p>
    <w:p w14:paraId="641EAD70" w14:textId="77777777" w:rsidR="00E06DFA" w:rsidRDefault="00850F76" w:rsidP="00E06DFA">
      <w:pPr>
        <w:spacing w:before="100" w:beforeAutospacing="1" w:after="100" w:afterAutospacing="1"/>
        <w:jc w:val="both"/>
        <w:rPr>
          <w:sz w:val="22"/>
          <w:szCs w:val="22"/>
        </w:rPr>
      </w:pPr>
      <w:r w:rsidRPr="00E06DFA">
        <w:rPr>
          <w:sz w:val="22"/>
          <w:szCs w:val="22"/>
        </w:rPr>
        <w:t xml:space="preserve">Η Κατερίνα Σαρρή είναι </w:t>
      </w:r>
      <w:r w:rsidR="00B7261E" w:rsidRPr="00E06DFA">
        <w:rPr>
          <w:sz w:val="22"/>
          <w:szCs w:val="22"/>
        </w:rPr>
        <w:t>Οικονομολόγος,</w:t>
      </w:r>
      <w:r w:rsidR="00A84663" w:rsidRPr="00E06DFA">
        <w:rPr>
          <w:sz w:val="22"/>
          <w:szCs w:val="22"/>
        </w:rPr>
        <w:t xml:space="preserve"> καθηγήτρια στη Διοίκηση Επιχειρήσεων-Επιχειρηματικότητα, στο Πανεπιστήμιο Μακεδονίας</w:t>
      </w:r>
      <w:r w:rsidR="00B7261E" w:rsidRPr="00E06DFA">
        <w:rPr>
          <w:sz w:val="22"/>
          <w:szCs w:val="22"/>
        </w:rPr>
        <w:t xml:space="preserve">. </w:t>
      </w:r>
    </w:p>
    <w:p w14:paraId="74151C67" w14:textId="35ED1A82" w:rsidR="00A84663" w:rsidRPr="00E06DFA" w:rsidRDefault="00A84663" w:rsidP="00E06DFA">
      <w:pPr>
        <w:spacing w:before="100" w:beforeAutospacing="1" w:after="100" w:afterAutospacing="1"/>
        <w:jc w:val="both"/>
        <w:rPr>
          <w:sz w:val="22"/>
          <w:szCs w:val="22"/>
        </w:rPr>
      </w:pPr>
      <w:r w:rsidRPr="00E06DFA">
        <w:rPr>
          <w:sz w:val="22"/>
          <w:szCs w:val="22"/>
        </w:rPr>
        <w:t xml:space="preserve">Ασχολείται ενεργά με την προώθηση της επιχειρηματικότητας και της καινοτομίας με έμφαση στη νεοφυή επιχειρηματικότητα και τα οικοσυστήματα καινοτομίας. Είναι επιστημονικά υπεύθυνη και συντονίστρια για τη χώρα μας του προγράμματος GUESSS για τη νεανική επιχειρηματικότητα,  συντονίστρια της Θεματικής Ενότητας «Θεωρία Επιχειρηματικότητας &amp; Καινοτομίας» για το Ελληνικό Ανοιχτό Πανεπιστήμιο (ΕΑΠ), υπήρξε επιχειρηματίας,  έχει εργαστεί  ως Σύμβουλος Επιχειρήσεων </w:t>
      </w:r>
      <w:r w:rsidRPr="00E06DFA">
        <w:rPr>
          <w:sz w:val="22"/>
          <w:szCs w:val="22"/>
          <w:lang w:eastAsia="el-GR"/>
        </w:rPr>
        <w:t>και μέλος του Δ.Σ. του Κέντρου Εργάνη για την Γυναικεία και Νεανική επιχειρηματικότητα .</w:t>
      </w:r>
      <w:r w:rsidRPr="00E06DFA">
        <w:rPr>
          <w:sz w:val="22"/>
          <w:szCs w:val="22"/>
        </w:rPr>
        <w:t xml:space="preserve"> </w:t>
      </w:r>
    </w:p>
    <w:p w14:paraId="725A04DA" w14:textId="40784FA6" w:rsidR="00B7261E" w:rsidRPr="00E06DFA" w:rsidRDefault="00A84663" w:rsidP="002F3EBB">
      <w:pPr>
        <w:spacing w:before="100" w:beforeAutospacing="1" w:after="100" w:afterAutospacing="1"/>
        <w:jc w:val="both"/>
        <w:rPr>
          <w:sz w:val="22"/>
          <w:szCs w:val="22"/>
        </w:rPr>
      </w:pPr>
      <w:r w:rsidRPr="00E06DFA">
        <w:rPr>
          <w:sz w:val="22"/>
          <w:szCs w:val="22"/>
        </w:rPr>
        <w:t xml:space="preserve">Για περισσότερα από 30 χρόνια διδάσκει σε Ελληνικούς και ξένους εκπαιδευτικούς οργανισμούς τριτοβάθμιας εκπαίδευσης  σε Προπτυχιακό και Μεταπτυχιακό επίπεδο, καθώς και σε Νομικά Πρόσωπα Ιδιωτικού και Δημόσιου Δικαίου. </w:t>
      </w:r>
      <w:r w:rsidR="00E06DFA">
        <w:rPr>
          <w:sz w:val="22"/>
          <w:szCs w:val="22"/>
        </w:rPr>
        <w:t xml:space="preserve"> </w:t>
      </w:r>
      <w:r w:rsidR="00B7261E" w:rsidRPr="00E06DFA">
        <w:rPr>
          <w:sz w:val="22"/>
          <w:szCs w:val="22"/>
        </w:rPr>
        <w:t xml:space="preserve">Είναι </w:t>
      </w:r>
      <w:proofErr w:type="spellStart"/>
      <w:r w:rsidR="00B7261E" w:rsidRPr="00E06DFA">
        <w:rPr>
          <w:sz w:val="22"/>
          <w:szCs w:val="22"/>
        </w:rPr>
        <w:t>Αξιολογήτρια</w:t>
      </w:r>
      <w:proofErr w:type="spellEnd"/>
      <w:r w:rsidR="00B7261E" w:rsidRPr="00E06DFA">
        <w:rPr>
          <w:sz w:val="22"/>
          <w:szCs w:val="22"/>
        </w:rPr>
        <w:t xml:space="preserve">  Προγραμμάτων και Εκπαιδευτικών ιδρυμάτων του εξωτερικού, Επιστημονι</w:t>
      </w:r>
      <w:r w:rsidRPr="00E06DFA">
        <w:rPr>
          <w:sz w:val="22"/>
          <w:szCs w:val="22"/>
        </w:rPr>
        <w:t>κά</w:t>
      </w:r>
      <w:r w:rsidR="00B7261E" w:rsidRPr="00E06DFA">
        <w:rPr>
          <w:sz w:val="22"/>
          <w:szCs w:val="22"/>
        </w:rPr>
        <w:t xml:space="preserve"> υπεύθυνη σε Εθνικά και Ευρωπαϊκά Ερευνητικά Προγράμματα, Κριτής</w:t>
      </w:r>
      <w:r w:rsidR="00101B4F" w:rsidRPr="00E06DFA">
        <w:rPr>
          <w:sz w:val="22"/>
          <w:szCs w:val="22"/>
        </w:rPr>
        <w:t xml:space="preserve"> &amp; </w:t>
      </w:r>
      <w:r w:rsidR="00101B4F" w:rsidRPr="00E06DFA">
        <w:rPr>
          <w:sz w:val="22"/>
          <w:szCs w:val="22"/>
          <w:lang w:val="en-US"/>
        </w:rPr>
        <w:t>Editor</w:t>
      </w:r>
      <w:r w:rsidR="00B7261E" w:rsidRPr="00E06DFA">
        <w:rPr>
          <w:sz w:val="22"/>
          <w:szCs w:val="22"/>
        </w:rPr>
        <w:t xml:space="preserve"> Διεθνών </w:t>
      </w:r>
      <w:r w:rsidR="00101B4F" w:rsidRPr="00E06DFA">
        <w:rPr>
          <w:sz w:val="22"/>
          <w:szCs w:val="22"/>
        </w:rPr>
        <w:t>Ε</w:t>
      </w:r>
      <w:r w:rsidR="00B7261E" w:rsidRPr="00E06DFA">
        <w:rPr>
          <w:sz w:val="22"/>
          <w:szCs w:val="22"/>
        </w:rPr>
        <w:t xml:space="preserve">πιστημονικών </w:t>
      </w:r>
      <w:r w:rsidR="00101B4F" w:rsidRPr="00E06DFA">
        <w:rPr>
          <w:sz w:val="22"/>
          <w:szCs w:val="22"/>
        </w:rPr>
        <w:t>Π</w:t>
      </w:r>
      <w:r w:rsidR="00B7261E" w:rsidRPr="00E06DFA">
        <w:rPr>
          <w:sz w:val="22"/>
          <w:szCs w:val="22"/>
        </w:rPr>
        <w:t xml:space="preserve">εριοδικών με μεγάλο αριθμό </w:t>
      </w:r>
      <w:proofErr w:type="spellStart"/>
      <w:r w:rsidR="00B7261E" w:rsidRPr="00E06DFA">
        <w:rPr>
          <w:sz w:val="22"/>
          <w:szCs w:val="22"/>
        </w:rPr>
        <w:t>ετεροαναφορών</w:t>
      </w:r>
      <w:proofErr w:type="spellEnd"/>
      <w:r w:rsidR="00B7261E" w:rsidRPr="00E06DFA">
        <w:rPr>
          <w:sz w:val="22"/>
          <w:szCs w:val="22"/>
        </w:rPr>
        <w:t xml:space="preserve"> στο δημοσιευμένο ερευνητικό της έργο.</w:t>
      </w:r>
      <w:r w:rsidR="00850F76" w:rsidRPr="00E06DFA">
        <w:rPr>
          <w:sz w:val="22"/>
          <w:szCs w:val="22"/>
        </w:rPr>
        <w:t xml:space="preserve"> Έχει συγγράψει ή συν-συγγράψει </w:t>
      </w:r>
      <w:r w:rsidRPr="00E06DFA">
        <w:rPr>
          <w:sz w:val="22"/>
          <w:szCs w:val="22"/>
        </w:rPr>
        <w:t xml:space="preserve">7 </w:t>
      </w:r>
      <w:r w:rsidR="00850F76" w:rsidRPr="00E06DFA">
        <w:rPr>
          <w:sz w:val="22"/>
          <w:szCs w:val="22"/>
        </w:rPr>
        <w:t>βιβλία</w:t>
      </w:r>
      <w:r w:rsidRPr="00E06DFA">
        <w:rPr>
          <w:sz w:val="22"/>
          <w:szCs w:val="22"/>
        </w:rPr>
        <w:t xml:space="preserve">- </w:t>
      </w:r>
      <w:r w:rsidR="00101B4F" w:rsidRPr="00E06DFA">
        <w:rPr>
          <w:sz w:val="22"/>
          <w:szCs w:val="22"/>
        </w:rPr>
        <w:t xml:space="preserve">πανεπιστημιακά </w:t>
      </w:r>
      <w:r w:rsidR="00B7261E" w:rsidRPr="00E06DFA">
        <w:rPr>
          <w:sz w:val="22"/>
          <w:szCs w:val="22"/>
        </w:rPr>
        <w:t>εγχειρίδι</w:t>
      </w:r>
      <w:r w:rsidR="00101B4F" w:rsidRPr="00E06DFA">
        <w:rPr>
          <w:sz w:val="22"/>
          <w:szCs w:val="22"/>
        </w:rPr>
        <w:t>α</w:t>
      </w:r>
      <w:r w:rsidRPr="00E06DFA">
        <w:rPr>
          <w:sz w:val="22"/>
          <w:szCs w:val="22"/>
        </w:rPr>
        <w:t xml:space="preserve">  σε περισσότερα από 40 πανεπιστημιακά τμήματα</w:t>
      </w:r>
    </w:p>
    <w:p w14:paraId="1632AF2A" w14:textId="77777777" w:rsidR="002F3EBB" w:rsidRPr="00E06DFA" w:rsidRDefault="002F3EBB" w:rsidP="00B7261E">
      <w:pPr>
        <w:autoSpaceDE w:val="0"/>
        <w:autoSpaceDN w:val="0"/>
        <w:ind w:right="57"/>
        <w:jc w:val="both"/>
        <w:rPr>
          <w:sz w:val="22"/>
          <w:szCs w:val="22"/>
        </w:rPr>
      </w:pPr>
    </w:p>
    <w:p w14:paraId="7A9CAA79" w14:textId="56B40CE2" w:rsidR="00B7261E" w:rsidRPr="00E06DFA" w:rsidRDefault="00B7261E" w:rsidP="00B7261E">
      <w:pPr>
        <w:autoSpaceDE w:val="0"/>
        <w:autoSpaceDN w:val="0"/>
        <w:adjustRightInd w:val="0"/>
        <w:jc w:val="both"/>
        <w:rPr>
          <w:sz w:val="22"/>
          <w:szCs w:val="22"/>
        </w:rPr>
      </w:pPr>
      <w:r w:rsidRPr="00E06DFA">
        <w:rPr>
          <w:sz w:val="22"/>
          <w:szCs w:val="22"/>
        </w:rPr>
        <w:t xml:space="preserve">Παράλληλα με την επιστημονική της δραστηριότητα, έχει συνεισφέρει στην ενίσχυση της επιχειρηματικότητας, της καινοτομίας και της </w:t>
      </w:r>
      <w:r w:rsidR="00172456" w:rsidRPr="00E06DFA">
        <w:rPr>
          <w:sz w:val="22"/>
          <w:szCs w:val="22"/>
        </w:rPr>
        <w:t xml:space="preserve">ένταξης </w:t>
      </w:r>
      <w:r w:rsidRPr="00E06DFA">
        <w:rPr>
          <w:sz w:val="22"/>
          <w:szCs w:val="22"/>
        </w:rPr>
        <w:t xml:space="preserve">των γυναικών </w:t>
      </w:r>
      <w:r w:rsidR="00A84663" w:rsidRPr="00E06DFA">
        <w:rPr>
          <w:sz w:val="22"/>
          <w:szCs w:val="22"/>
        </w:rPr>
        <w:t xml:space="preserve">και των νέων </w:t>
      </w:r>
      <w:r w:rsidRPr="00E06DFA">
        <w:rPr>
          <w:sz w:val="22"/>
          <w:szCs w:val="22"/>
        </w:rPr>
        <w:t>στην αγορά εργασίας μέσα από τη συμμετοχή της σε θεσμικές θέσεις</w:t>
      </w:r>
      <w:r w:rsidR="00C655F0" w:rsidRPr="00E06DFA">
        <w:rPr>
          <w:sz w:val="22"/>
          <w:szCs w:val="22"/>
        </w:rPr>
        <w:t>:  Είναι</w:t>
      </w:r>
      <w:r w:rsidRPr="00E06DFA">
        <w:rPr>
          <w:sz w:val="22"/>
          <w:szCs w:val="22"/>
          <w:lang w:eastAsia="el-GR"/>
        </w:rPr>
        <w:t xml:space="preserve"> </w:t>
      </w:r>
      <w:r w:rsidR="00101B4F" w:rsidRPr="00E06DFA">
        <w:rPr>
          <w:sz w:val="22"/>
          <w:szCs w:val="22"/>
          <w:lang w:eastAsia="el-GR"/>
        </w:rPr>
        <w:t xml:space="preserve">ιδρύτρια του Εργαστηρίου Επιχειρηματικότητας στο Πανεπιστήμιο Μακεδονίας, το οποίο και διευθύνει,  </w:t>
      </w:r>
      <w:r w:rsidR="00172456" w:rsidRPr="00E06DFA">
        <w:rPr>
          <w:sz w:val="22"/>
          <w:szCs w:val="22"/>
          <w:lang w:val="en-US" w:eastAsia="el-GR"/>
        </w:rPr>
        <w:t>Concept</w:t>
      </w:r>
      <w:r w:rsidR="00172456" w:rsidRPr="00E06DFA">
        <w:rPr>
          <w:sz w:val="22"/>
          <w:szCs w:val="22"/>
          <w:lang w:eastAsia="el-GR"/>
        </w:rPr>
        <w:t xml:space="preserve"> </w:t>
      </w:r>
      <w:r w:rsidR="00172456" w:rsidRPr="00E06DFA">
        <w:rPr>
          <w:sz w:val="22"/>
          <w:szCs w:val="22"/>
          <w:lang w:val="en-US" w:eastAsia="el-GR"/>
        </w:rPr>
        <w:t>Founder</w:t>
      </w:r>
      <w:r w:rsidR="00172456" w:rsidRPr="00E06DFA">
        <w:rPr>
          <w:sz w:val="22"/>
          <w:szCs w:val="22"/>
          <w:lang w:eastAsia="el-GR"/>
        </w:rPr>
        <w:t xml:space="preserve"> του </w:t>
      </w:r>
      <w:r w:rsidR="00172456" w:rsidRPr="00E06DFA">
        <w:rPr>
          <w:sz w:val="22"/>
          <w:szCs w:val="22"/>
          <w:lang w:val="en-US" w:eastAsia="el-GR"/>
        </w:rPr>
        <w:t>Social</w:t>
      </w:r>
      <w:r w:rsidR="00172456" w:rsidRPr="00E06DFA">
        <w:rPr>
          <w:sz w:val="22"/>
          <w:szCs w:val="22"/>
          <w:lang w:eastAsia="el-GR"/>
        </w:rPr>
        <w:t xml:space="preserve"> </w:t>
      </w:r>
      <w:r w:rsidR="00172456" w:rsidRPr="00E06DFA">
        <w:rPr>
          <w:sz w:val="22"/>
          <w:szCs w:val="22"/>
          <w:lang w:val="en-US" w:eastAsia="el-GR"/>
        </w:rPr>
        <w:t>Innovation</w:t>
      </w:r>
      <w:r w:rsidR="00172456" w:rsidRPr="00E06DFA">
        <w:rPr>
          <w:sz w:val="22"/>
          <w:szCs w:val="22"/>
          <w:lang w:eastAsia="el-GR"/>
        </w:rPr>
        <w:t xml:space="preserve"> </w:t>
      </w:r>
      <w:r w:rsidR="00172456" w:rsidRPr="00E06DFA">
        <w:rPr>
          <w:sz w:val="22"/>
          <w:szCs w:val="22"/>
          <w:lang w:val="en-US" w:eastAsia="el-GR"/>
        </w:rPr>
        <w:t>Hackathon</w:t>
      </w:r>
      <w:r w:rsidR="00172456" w:rsidRPr="00E06DFA">
        <w:rPr>
          <w:sz w:val="22"/>
          <w:szCs w:val="22"/>
          <w:lang w:eastAsia="el-GR"/>
        </w:rPr>
        <w:t xml:space="preserve"> και συνεδρίων για την Παιδαγωγική της Επιχειρηματικότητας &amp; της Καινοτομίας, </w:t>
      </w:r>
      <w:r w:rsidR="00101B4F" w:rsidRPr="00E06DFA">
        <w:rPr>
          <w:sz w:val="22"/>
          <w:szCs w:val="22"/>
          <w:lang w:eastAsia="el-GR"/>
        </w:rPr>
        <w:t xml:space="preserve">Μέλος της Επιστημονικής Επιτροπής </w:t>
      </w:r>
      <w:r w:rsidR="00101B4F" w:rsidRPr="00E06DFA">
        <w:rPr>
          <w:rFonts w:eastAsiaTheme="minorEastAsia"/>
          <w:sz w:val="22"/>
          <w:szCs w:val="22"/>
        </w:rPr>
        <w:t xml:space="preserve">Δεξιοτήτων Εργατικού Δυναμικού του Υπουργείου Εργασίας &amp; Κοινωνικών Υποθέσεων, Μέλος του ΔΣ της Εταιρίας Διοίκησης Επιχειρήσεων Βόρειας Ελλάδας (ΕΔΕΒΕ) και πρόεδρος του Ινστιτούτου Ισότητας, </w:t>
      </w:r>
      <w:r w:rsidR="00172456" w:rsidRPr="00E06DFA">
        <w:rPr>
          <w:rFonts w:eastAsiaTheme="minorEastAsia"/>
          <w:sz w:val="22"/>
          <w:szCs w:val="22"/>
        </w:rPr>
        <w:t>Μ</w:t>
      </w:r>
      <w:r w:rsidR="00101B4F" w:rsidRPr="00E06DFA">
        <w:rPr>
          <w:rFonts w:eastAsiaTheme="minorEastAsia"/>
          <w:sz w:val="22"/>
          <w:szCs w:val="22"/>
        </w:rPr>
        <w:t>έλος της Επιτροπής</w:t>
      </w:r>
      <w:r w:rsidR="00101B4F" w:rsidRPr="00E06DFA">
        <w:rPr>
          <w:sz w:val="22"/>
          <w:szCs w:val="22"/>
        </w:rPr>
        <w:t xml:space="preserve"> Μεταφοράς Τεχνολογίας, Καινοτομίας και Νεοφυούς Επιχειρηματικότητας  του Πανεπιστημίου Μακεδονίας, </w:t>
      </w:r>
      <w:r w:rsidRPr="00E06DFA">
        <w:rPr>
          <w:sz w:val="22"/>
          <w:szCs w:val="22"/>
          <w:lang w:eastAsia="el-GR"/>
        </w:rPr>
        <w:t xml:space="preserve">Πρόεδρος της Επιτροπής Ισότητας Φύλων </w:t>
      </w:r>
      <w:r w:rsidR="00A84663" w:rsidRPr="00E06DFA">
        <w:rPr>
          <w:sz w:val="22"/>
          <w:szCs w:val="22"/>
          <w:lang w:eastAsia="el-GR"/>
        </w:rPr>
        <w:t xml:space="preserve">και Καταπολέμησης των Διακρίσεων </w:t>
      </w:r>
      <w:r w:rsidRPr="00E06DFA">
        <w:rPr>
          <w:sz w:val="22"/>
          <w:szCs w:val="22"/>
          <w:lang w:eastAsia="el-GR"/>
        </w:rPr>
        <w:t>του Πανεπιστημίου Μακεδονίας</w:t>
      </w:r>
      <w:r w:rsidR="00101B4F" w:rsidRPr="00E06DFA">
        <w:rPr>
          <w:sz w:val="22"/>
          <w:szCs w:val="22"/>
          <w:lang w:eastAsia="el-GR"/>
        </w:rPr>
        <w:t xml:space="preserve">. </w:t>
      </w:r>
      <w:r w:rsidR="00C655F0" w:rsidRPr="00E06DFA">
        <w:rPr>
          <w:sz w:val="22"/>
          <w:szCs w:val="22"/>
          <w:lang w:eastAsia="el-GR"/>
        </w:rPr>
        <w:t xml:space="preserve">Παράλληλα έχει διατελέσει </w:t>
      </w:r>
      <w:r w:rsidR="00101B4F" w:rsidRPr="00E06DFA">
        <w:rPr>
          <w:sz w:val="22"/>
          <w:szCs w:val="22"/>
          <w:lang w:eastAsia="el-GR"/>
        </w:rPr>
        <w:t xml:space="preserve">μέλος </w:t>
      </w:r>
      <w:r w:rsidRPr="00E06DFA">
        <w:rPr>
          <w:sz w:val="22"/>
          <w:szCs w:val="22"/>
        </w:rPr>
        <w:t xml:space="preserve">του Εθνικού Συμβουλίου Ισότητας των Φύλων </w:t>
      </w:r>
      <w:r w:rsidRPr="00E06DFA">
        <w:rPr>
          <w:sz w:val="22"/>
          <w:szCs w:val="22"/>
          <w:lang w:eastAsia="el-GR"/>
        </w:rPr>
        <w:t>της Γ.</w:t>
      </w:r>
      <w:r w:rsidRPr="00E06DFA">
        <w:rPr>
          <w:sz w:val="22"/>
          <w:szCs w:val="22"/>
        </w:rPr>
        <w:t xml:space="preserve"> Γ. Δημογραφικής και Οικογενειακής Πολιτικής και Ισότητας των Φύλων</w:t>
      </w:r>
      <w:r w:rsidR="00101B4F" w:rsidRPr="00E06DFA">
        <w:rPr>
          <w:sz w:val="22"/>
          <w:szCs w:val="22"/>
        </w:rPr>
        <w:t>,</w:t>
      </w:r>
      <w:r w:rsidRPr="00E06DFA">
        <w:rPr>
          <w:sz w:val="22"/>
          <w:szCs w:val="22"/>
        </w:rPr>
        <w:t xml:space="preserve"> </w:t>
      </w:r>
      <w:r w:rsidRPr="00E06DFA">
        <w:rPr>
          <w:sz w:val="22"/>
          <w:szCs w:val="22"/>
          <w:lang w:eastAsia="el-GR"/>
        </w:rPr>
        <w:t xml:space="preserve"> μέλος της Επιστημονικής Επιτροπής για την καταπολέμηση της βίας κατά των γυναικών της </w:t>
      </w:r>
      <w:r w:rsidRPr="00E06DFA">
        <w:rPr>
          <w:sz w:val="22"/>
          <w:szCs w:val="22"/>
        </w:rPr>
        <w:t>Γ.Γ.Δ.Ο.Π.Ι</w:t>
      </w:r>
      <w:r w:rsidRPr="00E06DFA">
        <w:rPr>
          <w:sz w:val="22"/>
          <w:szCs w:val="22"/>
          <w:lang w:eastAsia="el-GR"/>
        </w:rPr>
        <w:t>,</w:t>
      </w:r>
      <w:r w:rsidRPr="00E06DFA">
        <w:rPr>
          <w:sz w:val="22"/>
          <w:szCs w:val="22"/>
        </w:rPr>
        <w:t xml:space="preserve"> </w:t>
      </w:r>
      <w:r w:rsidR="00172456" w:rsidRPr="00E06DFA">
        <w:rPr>
          <w:sz w:val="22"/>
          <w:szCs w:val="22"/>
        </w:rPr>
        <w:t xml:space="preserve">&amp; </w:t>
      </w:r>
      <w:r w:rsidRPr="00E06DFA">
        <w:rPr>
          <w:sz w:val="22"/>
          <w:szCs w:val="22"/>
        </w:rPr>
        <w:t xml:space="preserve">μέλος του ΔΣ της Εταιρίας Διαβαλκανικής Συνεργασίας Γυναικών- κέντρο </w:t>
      </w:r>
      <w:r w:rsidRPr="00E06DFA">
        <w:rPr>
          <w:sz w:val="22"/>
          <w:szCs w:val="22"/>
          <w:lang w:val="en-US"/>
        </w:rPr>
        <w:t>UNESCO</w:t>
      </w:r>
      <w:r w:rsidR="00172456" w:rsidRPr="00E06DFA">
        <w:rPr>
          <w:sz w:val="22"/>
          <w:szCs w:val="22"/>
        </w:rPr>
        <w:t>.</w:t>
      </w:r>
    </w:p>
    <w:p w14:paraId="2C688EFB" w14:textId="77777777" w:rsidR="002F3EBB" w:rsidRPr="00E06DFA" w:rsidRDefault="002F3EBB" w:rsidP="00B7261E">
      <w:pPr>
        <w:autoSpaceDE w:val="0"/>
        <w:autoSpaceDN w:val="0"/>
        <w:adjustRightInd w:val="0"/>
        <w:jc w:val="both"/>
        <w:rPr>
          <w:sz w:val="22"/>
          <w:szCs w:val="22"/>
        </w:rPr>
      </w:pPr>
    </w:p>
    <w:p w14:paraId="444F6629" w14:textId="7B12013E" w:rsidR="00850F76" w:rsidRPr="00E06DFA" w:rsidRDefault="00850F76" w:rsidP="00850F76">
      <w:pPr>
        <w:jc w:val="both"/>
        <w:rPr>
          <w:b/>
          <w:bCs/>
          <w:i/>
          <w:iCs/>
          <w:color w:val="000066"/>
          <w:sz w:val="22"/>
          <w:szCs w:val="22"/>
        </w:rPr>
      </w:pPr>
      <w:r w:rsidRPr="00E06DFA">
        <w:rPr>
          <w:sz w:val="22"/>
          <w:szCs w:val="22"/>
        </w:rPr>
        <w:t>Το έργο της επικεντρώνεται στη διασύνδεση της επιστημονικής γνώσης με την επιχειρηματικότητα, την καινοτομία</w:t>
      </w:r>
      <w:r w:rsidR="00141B59" w:rsidRPr="00E06DFA">
        <w:rPr>
          <w:sz w:val="22"/>
          <w:szCs w:val="22"/>
        </w:rPr>
        <w:t>,</w:t>
      </w:r>
      <w:r w:rsidRPr="00E06DFA">
        <w:rPr>
          <w:sz w:val="22"/>
          <w:szCs w:val="22"/>
        </w:rPr>
        <w:t xml:space="preserve"> την κοινωνική ενδυνάμωση</w:t>
      </w:r>
      <w:r w:rsidR="00141B59" w:rsidRPr="00E06DFA">
        <w:rPr>
          <w:sz w:val="22"/>
          <w:szCs w:val="22"/>
        </w:rPr>
        <w:t xml:space="preserve"> και ειδικότερα την καλλιέργεια επιχειρηματικής κουλτούρας</w:t>
      </w:r>
      <w:r w:rsidRPr="00E06DFA">
        <w:rPr>
          <w:sz w:val="22"/>
          <w:szCs w:val="22"/>
        </w:rPr>
        <w:t xml:space="preserve">, </w:t>
      </w:r>
      <w:r w:rsidR="00141B59" w:rsidRPr="00E06DFA">
        <w:rPr>
          <w:sz w:val="22"/>
          <w:szCs w:val="22"/>
        </w:rPr>
        <w:t xml:space="preserve">νεοφυούς επιχειρηματικότητας και οικοσυστημάτων καινοτομίας </w:t>
      </w:r>
      <w:r w:rsidRPr="00E06DFA">
        <w:rPr>
          <w:sz w:val="22"/>
          <w:szCs w:val="22"/>
        </w:rPr>
        <w:t>με ιδιαίτερη έμφαση στην προετοιμασία και την ενίσχυση της συμμετοχής των νέων και των γυναικών στην οικονομία και την αγορά εργασίας.</w:t>
      </w:r>
    </w:p>
    <w:p w14:paraId="25EB05EF" w14:textId="77777777" w:rsidR="00850F76" w:rsidRPr="00E06DFA" w:rsidRDefault="00850F76" w:rsidP="00B7261E">
      <w:pPr>
        <w:autoSpaceDE w:val="0"/>
        <w:autoSpaceDN w:val="0"/>
        <w:adjustRightInd w:val="0"/>
        <w:jc w:val="both"/>
        <w:rPr>
          <w:sz w:val="22"/>
          <w:szCs w:val="22"/>
        </w:rPr>
      </w:pPr>
    </w:p>
    <w:p w14:paraId="4C75AFA4" w14:textId="77777777" w:rsidR="00C655F0" w:rsidRPr="00C655F0" w:rsidRDefault="00C655F0" w:rsidP="00B7261E">
      <w:pPr>
        <w:autoSpaceDE w:val="0"/>
        <w:autoSpaceDN w:val="0"/>
        <w:adjustRightInd w:val="0"/>
        <w:jc w:val="both"/>
        <w:rPr>
          <w:sz w:val="22"/>
          <w:szCs w:val="22"/>
          <w:lang w:eastAsia="el-GR"/>
        </w:rPr>
      </w:pPr>
    </w:p>
    <w:p w14:paraId="72018BB5" w14:textId="77777777" w:rsidR="00B7261E" w:rsidRPr="00101B4F" w:rsidRDefault="00B7261E" w:rsidP="002B6E12">
      <w:pPr>
        <w:jc w:val="both"/>
        <w:rPr>
          <w:b/>
          <w:bCs/>
          <w:i/>
          <w:iCs/>
          <w:color w:val="000066"/>
          <w:u w:val="single"/>
        </w:rPr>
      </w:pPr>
    </w:p>
    <w:p w14:paraId="2BBC8AB0" w14:textId="2A42D573" w:rsidR="002B6E12" w:rsidRDefault="002B6E12" w:rsidP="002B6E12">
      <w:pPr>
        <w:jc w:val="both"/>
        <w:rPr>
          <w:b/>
          <w:bCs/>
          <w:i/>
          <w:iCs/>
          <w:color w:val="000066"/>
        </w:rPr>
      </w:pPr>
    </w:p>
    <w:p w14:paraId="610365E8" w14:textId="5A6959E9" w:rsidR="007F3CD5" w:rsidRDefault="007F3CD5" w:rsidP="002B6E12">
      <w:pPr>
        <w:jc w:val="both"/>
        <w:rPr>
          <w:b/>
          <w:bCs/>
          <w:i/>
          <w:iCs/>
          <w:color w:val="000066"/>
        </w:rPr>
      </w:pPr>
    </w:p>
    <w:p w14:paraId="16AB1750" w14:textId="3CAA1F78" w:rsidR="007F3CD5" w:rsidRDefault="007F3CD5" w:rsidP="002B6E12">
      <w:pPr>
        <w:jc w:val="both"/>
        <w:rPr>
          <w:b/>
          <w:bCs/>
          <w:i/>
          <w:iCs/>
          <w:color w:val="000066"/>
        </w:rPr>
      </w:pPr>
    </w:p>
    <w:p w14:paraId="65861C67" w14:textId="77777777" w:rsidR="007F3CD5" w:rsidRPr="00141B59" w:rsidRDefault="007F3CD5" w:rsidP="002B6E12">
      <w:pPr>
        <w:jc w:val="both"/>
        <w:rPr>
          <w:b/>
          <w:bCs/>
          <w:i/>
          <w:iCs/>
          <w:color w:val="000066"/>
        </w:rPr>
      </w:pPr>
    </w:p>
    <w:sectPr w:rsidR="007F3CD5" w:rsidRPr="00141B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A0115"/>
    <w:multiLevelType w:val="hybridMultilevel"/>
    <w:tmpl w:val="4FC6B76C"/>
    <w:lvl w:ilvl="0" w:tplc="3EE06C86">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350900"/>
    <w:multiLevelType w:val="multilevel"/>
    <w:tmpl w:val="C6D4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8C63FE"/>
    <w:multiLevelType w:val="multilevel"/>
    <w:tmpl w:val="B57E116E"/>
    <w:lvl w:ilvl="0">
      <w:start w:val="1"/>
      <w:numFmt w:val="decimal"/>
      <w:lvlText w:val="%1."/>
      <w:lvlJc w:val="left"/>
      <w:pPr>
        <w:ind w:left="644" w:hanging="360"/>
      </w:pPr>
      <w:rPr>
        <w:rFonts w:cs="Times New Roman" w:hint="default"/>
        <w:b/>
        <w:color w:val="000000"/>
        <w:sz w:val="24"/>
        <w:szCs w:val="24"/>
      </w:rPr>
    </w:lvl>
    <w:lvl w:ilvl="1">
      <w:start w:val="1"/>
      <w:numFmt w:val="decimal"/>
      <w:lvlText w:val="%2."/>
      <w:lvlJc w:val="left"/>
      <w:pPr>
        <w:ind w:left="36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15:restartNumberingAfterBreak="0">
    <w:nsid w:val="47CC1CE5"/>
    <w:multiLevelType w:val="hybridMultilevel"/>
    <w:tmpl w:val="32C4D3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8916048">
    <w:abstractNumId w:val="0"/>
  </w:num>
  <w:num w:numId="2" w16cid:durableId="1706176956">
    <w:abstractNumId w:val="2"/>
  </w:num>
  <w:num w:numId="3" w16cid:durableId="1218128418">
    <w:abstractNumId w:val="3"/>
  </w:num>
  <w:num w:numId="4" w16cid:durableId="1646396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E12"/>
    <w:rsid w:val="00085875"/>
    <w:rsid w:val="00101B4F"/>
    <w:rsid w:val="00141B59"/>
    <w:rsid w:val="00172456"/>
    <w:rsid w:val="002B6E12"/>
    <w:rsid w:val="002F3EBB"/>
    <w:rsid w:val="00363E27"/>
    <w:rsid w:val="003D5F11"/>
    <w:rsid w:val="0055791A"/>
    <w:rsid w:val="00651CCF"/>
    <w:rsid w:val="007F3CD5"/>
    <w:rsid w:val="00850F76"/>
    <w:rsid w:val="009F30F3"/>
    <w:rsid w:val="00A84663"/>
    <w:rsid w:val="00AD5042"/>
    <w:rsid w:val="00B153DF"/>
    <w:rsid w:val="00B7261E"/>
    <w:rsid w:val="00C655F0"/>
    <w:rsid w:val="00C93283"/>
    <w:rsid w:val="00E06DFA"/>
    <w:rsid w:val="00F020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04D5F"/>
  <w15:chartTrackingRefBased/>
  <w15:docId w15:val="{46743241-2680-554F-9D3A-E04C3B1B5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E12"/>
    <w:rPr>
      <w:rFonts w:ascii="Times New Roman" w:eastAsia="Times New Roman" w:hAnsi="Times New Roman" w:cs="Times New Roman"/>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2B6E12"/>
    <w:rPr>
      <w:rFonts w:cs="Times New Roman"/>
      <w:color w:val="0000FF"/>
      <w:u w:val="single"/>
    </w:rPr>
  </w:style>
  <w:style w:type="character" w:styleId="a3">
    <w:name w:val="Emphasis"/>
    <w:uiPriority w:val="20"/>
    <w:qFormat/>
    <w:rsid w:val="002B6E12"/>
    <w:rPr>
      <w:rFonts w:cs="Times New Roman"/>
      <w:i/>
      <w:iCs/>
    </w:rPr>
  </w:style>
  <w:style w:type="paragraph" w:styleId="a4">
    <w:name w:val="List Paragraph"/>
    <w:basedOn w:val="a"/>
    <w:uiPriority w:val="34"/>
    <w:qFormat/>
    <w:rsid w:val="002B6E12"/>
    <w:pPr>
      <w:ind w:left="720"/>
      <w:contextualSpacing/>
    </w:pPr>
  </w:style>
  <w:style w:type="character" w:customStyle="1" w:styleId="sku">
    <w:name w:val="sku"/>
    <w:basedOn w:val="a0"/>
    <w:rsid w:val="00B7261E"/>
  </w:style>
  <w:style w:type="paragraph" w:styleId="Web">
    <w:name w:val="Normal (Web)"/>
    <w:basedOn w:val="a"/>
    <w:uiPriority w:val="99"/>
    <w:semiHidden/>
    <w:unhideWhenUsed/>
    <w:rsid w:val="002F3EBB"/>
    <w:pPr>
      <w:spacing w:before="100" w:beforeAutospacing="1" w:after="100" w:afterAutospacing="1"/>
    </w:pPr>
  </w:style>
  <w:style w:type="character" w:styleId="a5">
    <w:name w:val="Strong"/>
    <w:basedOn w:val="a0"/>
    <w:uiPriority w:val="22"/>
    <w:qFormat/>
    <w:rsid w:val="002F3E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945188">
      <w:bodyDiv w:val="1"/>
      <w:marLeft w:val="0"/>
      <w:marRight w:val="0"/>
      <w:marTop w:val="0"/>
      <w:marBottom w:val="0"/>
      <w:divBdr>
        <w:top w:val="none" w:sz="0" w:space="0" w:color="auto"/>
        <w:left w:val="none" w:sz="0" w:space="0" w:color="auto"/>
        <w:bottom w:val="none" w:sz="0" w:space="0" w:color="auto"/>
        <w:right w:val="none" w:sz="0" w:space="0" w:color="auto"/>
      </w:divBdr>
    </w:div>
    <w:div w:id="205877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2551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Kalomira Papakonstantopoulou</dc:creator>
  <cp:keywords/>
  <dc:description/>
  <cp:lastModifiedBy>Μαρία Λυρατζή</cp:lastModifiedBy>
  <cp:revision>2</cp:revision>
  <dcterms:created xsi:type="dcterms:W3CDTF">2025-06-05T06:11:00Z</dcterms:created>
  <dcterms:modified xsi:type="dcterms:W3CDTF">2025-06-05T06:11:00Z</dcterms:modified>
</cp:coreProperties>
</file>