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FB2B6" w14:textId="59474051" w:rsidR="005A10E4" w:rsidRDefault="00B45E2F">
      <w:pPr>
        <w:rPr>
          <w:lang w:val="el-GR"/>
        </w:rPr>
      </w:pPr>
      <w:r w:rsidRPr="00B45E2F">
        <w:rPr>
          <w:b/>
          <w:bCs/>
          <w:lang w:val="el-GR"/>
        </w:rPr>
        <w:t>Ανδρέας Γ. Μπουντουβής</w:t>
      </w:r>
      <w:r w:rsidRPr="00B45E2F">
        <w:rPr>
          <w:lang w:val="el-GR"/>
        </w:rPr>
        <w:br/>
        <w:t>Καθηγητής</w:t>
      </w:r>
      <w:r>
        <w:rPr>
          <w:lang w:val="el-GR"/>
        </w:rPr>
        <w:t xml:space="preserve"> ΕΜΠ, </w:t>
      </w:r>
      <w:r w:rsidRPr="00B45E2F">
        <w:rPr>
          <w:lang w:val="el-GR"/>
        </w:rPr>
        <w:t>τ. Πρύτανης</w:t>
      </w:r>
    </w:p>
    <w:p w14:paraId="1AC92EEA" w14:textId="52D1A7A9" w:rsidR="00B45E2F" w:rsidRPr="00B45E2F" w:rsidRDefault="00B45E2F" w:rsidP="00B45E2F">
      <w:pPr>
        <w:rPr>
          <w:lang w:val="el-GR"/>
        </w:rPr>
      </w:pPr>
      <w:r w:rsidRPr="00B45E2F">
        <w:rPr>
          <w:lang w:val="el-GR"/>
        </w:rPr>
        <w:t xml:space="preserve">O </w:t>
      </w:r>
      <w:hyperlink r:id="rId4" w:history="1">
        <w:r w:rsidRPr="00B45E2F">
          <w:rPr>
            <w:rStyle w:val="-"/>
            <w:lang w:val="el-GR"/>
          </w:rPr>
          <w:t>Ανδρέας Γ. Μπουντουβής</w:t>
        </w:r>
      </w:hyperlink>
      <w:r w:rsidRPr="00B45E2F">
        <w:rPr>
          <w:lang w:val="el-GR"/>
        </w:rPr>
        <w:t xml:space="preserve"> είναι Καθηγητής στη Σχολή Χημικών Μηχανικών (ΣΧΜ) του Εθνικού Μετσόβιου Πολυτεχνείου (ΕΜΠ). Από τον Οκτώβριο 2019 έως τον Νοέμβριο 2023 ήταν Πρύτανης του ΕΜΠ.</w:t>
      </w:r>
    </w:p>
    <w:p w14:paraId="3319770A" w14:textId="77777777" w:rsidR="00B45E2F" w:rsidRPr="00B45E2F" w:rsidRDefault="00B45E2F" w:rsidP="00B45E2F">
      <w:pPr>
        <w:rPr>
          <w:lang w:val="el-GR"/>
        </w:rPr>
      </w:pPr>
      <w:proofErr w:type="spellStart"/>
      <w:r w:rsidRPr="00B45E2F">
        <w:rPr>
          <w:lang w:val="el-GR"/>
        </w:rPr>
        <w:t>Εχει</w:t>
      </w:r>
      <w:proofErr w:type="spellEnd"/>
      <w:r w:rsidRPr="00B45E2F">
        <w:rPr>
          <w:lang w:val="el-GR"/>
        </w:rPr>
        <w:t xml:space="preserve"> διατελέσει Κοσμήτορας της ΣΧΜ (2013-2016), Διευθυντής του Τομέα </w:t>
      </w:r>
      <w:proofErr w:type="spellStart"/>
      <w:r w:rsidRPr="00B45E2F">
        <w:rPr>
          <w:lang w:val="el-GR"/>
        </w:rPr>
        <w:t>Aνάλυσης</w:t>
      </w:r>
      <w:proofErr w:type="spellEnd"/>
      <w:r w:rsidRPr="00B45E2F">
        <w:rPr>
          <w:lang w:val="el-GR"/>
        </w:rPr>
        <w:t xml:space="preserve">, Σχεδιασμού και Ανάπτυξης Διεργασιών και Συστημάτων της ΣΧΜ (2005-2007), Διευθυντής του Υπολογιστικού Κέντρου της ΣΧΜ (2009-2019) και Διευθυντής του </w:t>
      </w:r>
      <w:proofErr w:type="spellStart"/>
      <w:r w:rsidRPr="00B45E2F">
        <w:rPr>
          <w:lang w:val="el-GR"/>
        </w:rPr>
        <w:t>Διατμηματικού</w:t>
      </w:r>
      <w:proofErr w:type="spellEnd"/>
      <w:r w:rsidRPr="00B45E2F">
        <w:rPr>
          <w:lang w:val="el-GR"/>
        </w:rPr>
        <w:t xml:space="preserve"> Προγράμματος Μεταπτυχιακών Σπουδών του ΕΜΠ “Υπολογιστική Μηχανική” (2011-2018).</w:t>
      </w:r>
    </w:p>
    <w:p w14:paraId="72F87EAA" w14:textId="4A0FED9C" w:rsidR="00B45E2F" w:rsidRPr="00B45E2F" w:rsidRDefault="00B45E2F" w:rsidP="00B45E2F">
      <w:pPr>
        <w:rPr>
          <w:lang w:val="el-GR"/>
        </w:rPr>
      </w:pPr>
      <w:r w:rsidRPr="00B45E2F">
        <w:rPr>
          <w:lang w:val="el-GR"/>
        </w:rPr>
        <w:t>Είναι διπλωματούχος Χημικός Μηχανικός του ΕΜΠ (1982) και κάτοχος διδακτορικού διπλώματος (</w:t>
      </w:r>
      <w:proofErr w:type="spellStart"/>
      <w:r w:rsidRPr="00B45E2F">
        <w:rPr>
          <w:lang w:val="el-GR"/>
        </w:rPr>
        <w:t>PhD</w:t>
      </w:r>
      <w:proofErr w:type="spellEnd"/>
      <w:r w:rsidRPr="00B45E2F">
        <w:rPr>
          <w:lang w:val="el-GR"/>
        </w:rPr>
        <w:t xml:space="preserve">) από το Πανεπιστήμιο της </w:t>
      </w:r>
      <w:proofErr w:type="spellStart"/>
      <w:r w:rsidRPr="00B45E2F">
        <w:rPr>
          <w:lang w:val="el-GR"/>
        </w:rPr>
        <w:t>Minnesota</w:t>
      </w:r>
      <w:proofErr w:type="spellEnd"/>
      <w:r w:rsidRPr="00B45E2F">
        <w:rPr>
          <w:lang w:val="el-GR"/>
        </w:rPr>
        <w:t xml:space="preserve"> των ΗΠΑ (1987). </w:t>
      </w:r>
      <w:proofErr w:type="spellStart"/>
      <w:r w:rsidRPr="00B45E2F">
        <w:rPr>
          <w:lang w:val="el-GR"/>
        </w:rPr>
        <w:t>Ηταν</w:t>
      </w:r>
      <w:proofErr w:type="spellEnd"/>
      <w:r w:rsidRPr="00B45E2F">
        <w:rPr>
          <w:lang w:val="el-GR"/>
        </w:rPr>
        <w:t xml:space="preserve"> Μεταδιδακτορικός Συνεργάτης στο </w:t>
      </w:r>
      <w:proofErr w:type="spellStart"/>
      <w:r w:rsidRPr="00B45E2F">
        <w:rPr>
          <w:lang w:val="el-GR"/>
        </w:rPr>
        <w:t>Minnesota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Supercomputing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Institute</w:t>
      </w:r>
      <w:proofErr w:type="spellEnd"/>
      <w:r w:rsidRPr="00B45E2F">
        <w:rPr>
          <w:lang w:val="el-GR"/>
        </w:rPr>
        <w:t xml:space="preserve"> (1989-90) και Επισκέπτης Ερευνητής στο </w:t>
      </w:r>
      <w:proofErr w:type="spellStart"/>
      <w:r w:rsidRPr="00B45E2F">
        <w:rPr>
          <w:lang w:val="el-GR"/>
        </w:rPr>
        <w:t>Army</w:t>
      </w:r>
      <w:proofErr w:type="spellEnd"/>
      <w:r w:rsidRPr="00B45E2F">
        <w:rPr>
          <w:lang w:val="el-GR"/>
        </w:rPr>
        <w:t xml:space="preserve"> High </w:t>
      </w:r>
      <w:proofErr w:type="spellStart"/>
      <w:r w:rsidRPr="00B45E2F">
        <w:rPr>
          <w:lang w:val="el-GR"/>
        </w:rPr>
        <w:t>Performance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Computing</w:t>
      </w:r>
      <w:proofErr w:type="spellEnd"/>
      <w:r w:rsidRPr="00B45E2F">
        <w:rPr>
          <w:lang w:val="el-GR"/>
        </w:rPr>
        <w:t xml:space="preserve"> Research </w:t>
      </w:r>
      <w:proofErr w:type="spellStart"/>
      <w:r w:rsidRPr="00B45E2F">
        <w:rPr>
          <w:lang w:val="el-GR"/>
        </w:rPr>
        <w:t>Center</w:t>
      </w:r>
      <w:proofErr w:type="spellEnd"/>
      <w:r w:rsidRPr="00B45E2F">
        <w:rPr>
          <w:lang w:val="el-GR"/>
        </w:rPr>
        <w:t xml:space="preserve">, των ΗΠΑ (1991), Επισκέπτης Καθηγητής στο </w:t>
      </w:r>
      <w:proofErr w:type="spellStart"/>
      <w:r w:rsidRPr="00B45E2F">
        <w:rPr>
          <w:lang w:val="el-GR"/>
        </w:rPr>
        <w:t>Université</w:t>
      </w:r>
      <w:proofErr w:type="spellEnd"/>
      <w:r w:rsidRPr="00B45E2F">
        <w:rPr>
          <w:lang w:val="el-GR"/>
        </w:rPr>
        <w:t xml:space="preserve"> de </w:t>
      </w:r>
      <w:proofErr w:type="spellStart"/>
      <w:r w:rsidRPr="00B45E2F">
        <w:rPr>
          <w:lang w:val="el-GR"/>
        </w:rPr>
        <w:t>Lorraine</w:t>
      </w:r>
      <w:proofErr w:type="spellEnd"/>
      <w:r w:rsidRPr="00B45E2F">
        <w:rPr>
          <w:lang w:val="el-GR"/>
        </w:rPr>
        <w:t xml:space="preserve">, </w:t>
      </w:r>
      <w:proofErr w:type="spellStart"/>
      <w:r w:rsidRPr="00B45E2F">
        <w:rPr>
          <w:lang w:val="el-GR"/>
        </w:rPr>
        <w:t>Nancy</w:t>
      </w:r>
      <w:proofErr w:type="spellEnd"/>
      <w:r w:rsidRPr="00B45E2F">
        <w:rPr>
          <w:lang w:val="el-GR"/>
        </w:rPr>
        <w:t xml:space="preserve">, Γαλλία (2012), Επισκέπτης Ερευνητής στο </w:t>
      </w:r>
      <w:proofErr w:type="spellStart"/>
      <w:r w:rsidRPr="00B45E2F">
        <w:rPr>
          <w:lang w:val="el-GR"/>
        </w:rPr>
        <w:t>Fondation</w:t>
      </w:r>
      <w:proofErr w:type="spellEnd"/>
      <w:r w:rsidRPr="00B45E2F">
        <w:rPr>
          <w:lang w:val="el-GR"/>
        </w:rPr>
        <w:t xml:space="preserve"> de Cooperation </w:t>
      </w:r>
      <w:proofErr w:type="spellStart"/>
      <w:r w:rsidRPr="00B45E2F">
        <w:rPr>
          <w:lang w:val="el-GR"/>
        </w:rPr>
        <w:t>Scientifique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Sciences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et</w:t>
      </w:r>
      <w:proofErr w:type="spellEnd"/>
      <w:r w:rsidRPr="00B45E2F">
        <w:rPr>
          <w:lang w:val="el-GR"/>
        </w:rPr>
        <w:t xml:space="preserve"> Technologies </w:t>
      </w:r>
      <w:proofErr w:type="spellStart"/>
      <w:r w:rsidRPr="00B45E2F">
        <w:rPr>
          <w:lang w:val="el-GR"/>
        </w:rPr>
        <w:t>pour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l’Aéronautique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et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l’Espace</w:t>
      </w:r>
      <w:proofErr w:type="spellEnd"/>
      <w:r w:rsidRPr="00B45E2F">
        <w:rPr>
          <w:lang w:val="el-GR"/>
        </w:rPr>
        <w:t xml:space="preserve">, </w:t>
      </w:r>
      <w:proofErr w:type="spellStart"/>
      <w:r w:rsidRPr="00B45E2F">
        <w:rPr>
          <w:lang w:val="el-GR"/>
        </w:rPr>
        <w:t>Toulouse</w:t>
      </w:r>
      <w:proofErr w:type="spellEnd"/>
      <w:r w:rsidRPr="00B45E2F">
        <w:rPr>
          <w:lang w:val="el-GR"/>
        </w:rPr>
        <w:t xml:space="preserve">, Γαλλία (2014) και Επισκέπτης Καθηγητής στο </w:t>
      </w:r>
      <w:proofErr w:type="spellStart"/>
      <w:r w:rsidRPr="00B45E2F">
        <w:rPr>
          <w:lang w:val="el-GR"/>
        </w:rPr>
        <w:t>Johns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Hopkins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University</w:t>
      </w:r>
      <w:proofErr w:type="spellEnd"/>
      <w:r w:rsidRPr="00B45E2F">
        <w:rPr>
          <w:lang w:val="el-GR"/>
        </w:rPr>
        <w:t xml:space="preserve">, </w:t>
      </w:r>
      <w:proofErr w:type="spellStart"/>
      <w:r w:rsidRPr="00B45E2F">
        <w:rPr>
          <w:lang w:val="el-GR"/>
        </w:rPr>
        <w:t>Baltimore</w:t>
      </w:r>
      <w:proofErr w:type="spellEnd"/>
      <w:r w:rsidRPr="00B45E2F">
        <w:rPr>
          <w:lang w:val="el-GR"/>
        </w:rPr>
        <w:t xml:space="preserve">, ΗΠΑ (2018-2019). Είναι μεταξύ των ιδρυτικών μελών, ως Πρύτανης του ΕΜΠ, της Ευρωπαϊκής Συμμαχίας Πανεπιστημίων </w:t>
      </w:r>
      <w:proofErr w:type="spellStart"/>
      <w:r w:rsidRPr="00B45E2F">
        <w:rPr>
          <w:lang w:val="el-GR"/>
        </w:rPr>
        <w:t>EULiST</w:t>
      </w:r>
      <w:proofErr w:type="spellEnd"/>
      <w:r w:rsidRPr="00B45E2F">
        <w:rPr>
          <w:lang w:val="el-GR"/>
        </w:rPr>
        <w:t xml:space="preserve"> "European </w:t>
      </w:r>
      <w:proofErr w:type="spellStart"/>
      <w:r w:rsidRPr="00B45E2F">
        <w:rPr>
          <w:lang w:val="el-GR"/>
        </w:rPr>
        <w:t>Universities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Linking</w:t>
      </w:r>
      <w:proofErr w:type="spellEnd"/>
      <w:r w:rsidRPr="00B45E2F">
        <w:rPr>
          <w:lang w:val="el-GR"/>
        </w:rPr>
        <w:t xml:space="preserve"> Society and </w:t>
      </w:r>
      <w:proofErr w:type="spellStart"/>
      <w:r w:rsidRPr="00B45E2F">
        <w:rPr>
          <w:lang w:val="el-GR"/>
        </w:rPr>
        <w:t>Technology</w:t>
      </w:r>
      <w:proofErr w:type="spellEnd"/>
      <w:r w:rsidRPr="00B45E2F">
        <w:rPr>
          <w:lang w:val="el-GR"/>
        </w:rPr>
        <w:t xml:space="preserve">”, που από το 2023 εντάχθηκε στον θεσμό "European </w:t>
      </w:r>
      <w:proofErr w:type="spellStart"/>
      <w:r w:rsidRPr="00B45E2F">
        <w:rPr>
          <w:lang w:val="el-GR"/>
        </w:rPr>
        <w:t>Universities</w:t>
      </w:r>
      <w:proofErr w:type="spellEnd"/>
      <w:r w:rsidRPr="00B45E2F">
        <w:rPr>
          <w:lang w:val="el-GR"/>
        </w:rPr>
        <w:t xml:space="preserve">". Ήταν </w:t>
      </w:r>
      <w:proofErr w:type="spellStart"/>
      <w:r w:rsidRPr="00B45E2F">
        <w:rPr>
          <w:lang w:val="el-GR"/>
        </w:rPr>
        <w:t>EULiST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co-Chair</w:t>
      </w:r>
      <w:proofErr w:type="spellEnd"/>
      <w:r w:rsidRPr="00B45E2F">
        <w:rPr>
          <w:lang w:val="el-GR"/>
        </w:rPr>
        <w:t xml:space="preserve"> την περίοδο 2021-2023 και ε</w:t>
      </w:r>
      <w:r>
        <w:rPr>
          <w:lang w:val="el-GR"/>
        </w:rPr>
        <w:t>ί</w:t>
      </w:r>
      <w:r w:rsidRPr="00B45E2F">
        <w:rPr>
          <w:lang w:val="el-GR"/>
        </w:rPr>
        <w:t xml:space="preserve">ναι μέλος του </w:t>
      </w:r>
      <w:proofErr w:type="spellStart"/>
      <w:r w:rsidRPr="00B45E2F">
        <w:rPr>
          <w:lang w:val="el-GR"/>
        </w:rPr>
        <w:t>Advisory</w:t>
      </w:r>
      <w:proofErr w:type="spellEnd"/>
      <w:r w:rsidRPr="00B45E2F">
        <w:rPr>
          <w:lang w:val="el-GR"/>
        </w:rPr>
        <w:t xml:space="preserve"> Council, 2024- .</w:t>
      </w:r>
    </w:p>
    <w:p w14:paraId="42203D43" w14:textId="77777777" w:rsidR="00B45E2F" w:rsidRPr="00B45E2F" w:rsidRDefault="00B45E2F" w:rsidP="00B45E2F">
      <w:pPr>
        <w:rPr>
          <w:lang w:val="el-GR"/>
        </w:rPr>
      </w:pPr>
      <w:r w:rsidRPr="00B45E2F">
        <w:rPr>
          <w:lang w:val="el-GR"/>
        </w:rPr>
        <w:t xml:space="preserve">Ο Καθηγητής Α. Μπουντουβής διδάσκει προπτυχιακά και μεταπτυχιακά μαθήματα σε Φαινόμενα Μεταφοράς και σε Υπολογιστικές Μεθόδους. Τα ερευνητικά του ενδιαφέροντα είναι στις ακόλουθες περιοχές: υπολογιστική ανάλυση φαινομένων μεταφοράς, </w:t>
      </w:r>
      <w:proofErr w:type="spellStart"/>
      <w:r w:rsidRPr="00B45E2F">
        <w:rPr>
          <w:lang w:val="el-GR"/>
        </w:rPr>
        <w:t>διεπιφανειακά</w:t>
      </w:r>
      <w:proofErr w:type="spellEnd"/>
      <w:r w:rsidRPr="00B45E2F">
        <w:rPr>
          <w:lang w:val="el-GR"/>
        </w:rPr>
        <w:t xml:space="preserve"> φαινόμενα, μη γραμμικά φαινόμενα και ιδιαίτερα μηχανισμοί ασταθειών και σχηματισμού οργανωμένων μορφωμάτων (</w:t>
      </w:r>
      <w:proofErr w:type="spellStart"/>
      <w:r w:rsidRPr="00B45E2F">
        <w:rPr>
          <w:lang w:val="el-GR"/>
        </w:rPr>
        <w:t>pattern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formation</w:t>
      </w:r>
      <w:proofErr w:type="spellEnd"/>
      <w:r w:rsidRPr="00B45E2F">
        <w:rPr>
          <w:lang w:val="el-GR"/>
        </w:rPr>
        <w:t>), ανάλυση πολλαπλών κλιμάκων (</w:t>
      </w:r>
      <w:proofErr w:type="spellStart"/>
      <w:r w:rsidRPr="00B45E2F">
        <w:rPr>
          <w:lang w:val="el-GR"/>
        </w:rPr>
        <w:t>multiscale</w:t>
      </w:r>
      <w:proofErr w:type="spellEnd"/>
      <w:r w:rsidRPr="00B45E2F">
        <w:rPr>
          <w:lang w:val="el-GR"/>
        </w:rPr>
        <w:t xml:space="preserve"> </w:t>
      </w:r>
      <w:proofErr w:type="spellStart"/>
      <w:r w:rsidRPr="00B45E2F">
        <w:rPr>
          <w:lang w:val="el-GR"/>
        </w:rPr>
        <w:t>analysis</w:t>
      </w:r>
      <w:proofErr w:type="spellEnd"/>
      <w:r w:rsidRPr="00B45E2F">
        <w:rPr>
          <w:lang w:val="el-GR"/>
        </w:rPr>
        <w:t>), μέθοδοι μείωσης τάξης μοντέλων και μηχανικής μάθησης, και μέθοδοι υπολογιστικής ανάλυσης προβλημάτων μεγάλης κλίμακας.</w:t>
      </w:r>
    </w:p>
    <w:p w14:paraId="69DB16C4" w14:textId="77777777" w:rsidR="00B45E2F" w:rsidRDefault="00B45E2F" w:rsidP="00B45E2F">
      <w:pPr>
        <w:rPr>
          <w:lang w:val="el-GR"/>
        </w:rPr>
      </w:pPr>
      <w:r w:rsidRPr="00B45E2F">
        <w:rPr>
          <w:lang w:val="el-GR"/>
        </w:rPr>
        <w:t>Ο Α. Μπουντουβής βραβεύτηκε με το Βραβείο Εξαίρετης Πανεπιστημιακής Διδασκαλίας του έτους 2024. Το Βραβείο απονέμεται από το Ίδρυμα Έρευνας και Τεχνολογίας εις μνήμην των Καθηγητών Β. Ξανθόπουλου και Σ. Πνευματικού.</w:t>
      </w:r>
    </w:p>
    <w:p w14:paraId="0B669D84" w14:textId="77777777" w:rsidR="00B45E2F" w:rsidRDefault="00B45E2F" w:rsidP="00B45E2F">
      <w:pPr>
        <w:rPr>
          <w:lang w:val="el-GR"/>
        </w:rPr>
      </w:pPr>
    </w:p>
    <w:p w14:paraId="1F057463" w14:textId="3E02986E" w:rsidR="00B45E2F" w:rsidRDefault="00B45E2F" w:rsidP="00B45E2F">
      <w:r w:rsidRPr="00B45E2F">
        <w:rPr>
          <w:b/>
          <w:bCs/>
        </w:rPr>
        <w:t>Andreas G. Boudouvis</w:t>
      </w:r>
      <w:r w:rsidRPr="00B45E2F">
        <w:br/>
        <w:t xml:space="preserve">Professor </w:t>
      </w:r>
      <w:r>
        <w:rPr>
          <w:lang w:val="el-GR"/>
        </w:rPr>
        <w:t>ΝΤ</w:t>
      </w:r>
      <w:r>
        <w:t>UA</w:t>
      </w:r>
      <w:r w:rsidRPr="00B45E2F">
        <w:t>, former Rector</w:t>
      </w:r>
    </w:p>
    <w:p w14:paraId="746DBF88" w14:textId="61AD47BD" w:rsidR="00B45E2F" w:rsidRPr="00B45E2F" w:rsidRDefault="00B45E2F" w:rsidP="00B45E2F">
      <w:hyperlink r:id="rId5" w:history="1">
        <w:r w:rsidRPr="00B45E2F">
          <w:rPr>
            <w:rStyle w:val="-"/>
          </w:rPr>
          <w:t>Andreas G. Boudouvis</w:t>
        </w:r>
      </w:hyperlink>
      <w:r w:rsidRPr="00B45E2F">
        <w:t xml:space="preserve"> is a Professor in the School of Chemical Engineering (</w:t>
      </w:r>
      <w:proofErr w:type="spellStart"/>
      <w:r w:rsidRPr="00B45E2F">
        <w:t>SChE</w:t>
      </w:r>
      <w:proofErr w:type="spellEnd"/>
      <w:r w:rsidRPr="00B45E2F">
        <w:t>) and former Rector, 2019-2023, of the National Technical University of Athens (NTUA).</w:t>
      </w:r>
    </w:p>
    <w:p w14:paraId="3159B16E" w14:textId="77777777" w:rsidR="00B45E2F" w:rsidRPr="00B45E2F" w:rsidRDefault="00B45E2F" w:rsidP="00B45E2F">
      <w:r w:rsidRPr="00B45E2F">
        <w:t xml:space="preserve">He has been </w:t>
      </w:r>
      <w:proofErr w:type="spellStart"/>
      <w:r w:rsidRPr="00B45E2F">
        <w:t>SChE</w:t>
      </w:r>
      <w:proofErr w:type="spellEnd"/>
      <w:r w:rsidRPr="00B45E2F">
        <w:t xml:space="preserve"> Dean (2013-2016), Head of the </w:t>
      </w:r>
      <w:proofErr w:type="spellStart"/>
      <w:r w:rsidRPr="00B45E2F">
        <w:t>SChE</w:t>
      </w:r>
      <w:proofErr w:type="spellEnd"/>
      <w:r w:rsidRPr="00B45E2F">
        <w:t xml:space="preserve"> Department of Process Analysis and Plant Design (2005-2007), Director of the </w:t>
      </w:r>
      <w:proofErr w:type="spellStart"/>
      <w:r w:rsidRPr="00B45E2F">
        <w:t>SChE</w:t>
      </w:r>
      <w:proofErr w:type="spellEnd"/>
      <w:r w:rsidRPr="00B45E2F">
        <w:t xml:space="preserve"> Computer Center (2009-2019) and Director of the Inter-Departmental Graduate Studies Program "Computational Mechanics" of NTUA (2011-2018).</w:t>
      </w:r>
    </w:p>
    <w:p w14:paraId="58F88786" w14:textId="77777777" w:rsidR="00B45E2F" w:rsidRPr="00B45E2F" w:rsidRDefault="00B45E2F" w:rsidP="00B45E2F">
      <w:r w:rsidRPr="00B45E2F">
        <w:lastRenderedPageBreak/>
        <w:t xml:space="preserve">He holds a Diploma from NTUA (1982) and a PhD from the University of Minnesota (1987), both in chemical engineering. He has been a Postdoctoral Fellow at the Minnesota Supercomputing Institute (1989-90), Senior Visiting Research Fellow at the Army High Performance Computing Research Center, USA (1991), Visiting Professor at the Université de Lorraine, Nancy, France (2012), Visiting Researcher at the </w:t>
      </w:r>
      <w:proofErr w:type="spellStart"/>
      <w:r w:rsidRPr="00B45E2F">
        <w:t>Fondation</w:t>
      </w:r>
      <w:proofErr w:type="spellEnd"/>
      <w:r w:rsidRPr="00B45E2F">
        <w:t xml:space="preserve"> de Cooperation Scientifique Sciences et Technologies pour </w:t>
      </w:r>
      <w:proofErr w:type="spellStart"/>
      <w:r w:rsidRPr="00B45E2F">
        <w:t>l’Aéronautique</w:t>
      </w:r>
      <w:proofErr w:type="spellEnd"/>
      <w:r w:rsidRPr="00B45E2F">
        <w:t xml:space="preserve"> et </w:t>
      </w:r>
      <w:proofErr w:type="spellStart"/>
      <w:r w:rsidRPr="00B45E2F">
        <w:t>l’Espace</w:t>
      </w:r>
      <w:proofErr w:type="spellEnd"/>
      <w:r w:rsidRPr="00B45E2F">
        <w:t xml:space="preserve">, Toulouse, France (2014) and Visiting Professor at the Johns Hopkins University, USA (2018-2019). He is among the founding members, as NTUA Rector, of the European University Alliance </w:t>
      </w:r>
      <w:proofErr w:type="spellStart"/>
      <w:r w:rsidRPr="00B45E2F">
        <w:t>EULiST</w:t>
      </w:r>
      <w:proofErr w:type="spellEnd"/>
      <w:r w:rsidRPr="00B45E2F">
        <w:t xml:space="preserve"> “European Universities Linking Society and Technology”, established in 2023 as a European University; </w:t>
      </w:r>
      <w:proofErr w:type="spellStart"/>
      <w:r w:rsidRPr="00B45E2F">
        <w:t>EULiST</w:t>
      </w:r>
      <w:proofErr w:type="spellEnd"/>
      <w:r w:rsidRPr="00B45E2F">
        <w:t xml:space="preserve"> co-Chair 2021-2023, Advisory Council member 2024- .</w:t>
      </w:r>
    </w:p>
    <w:p w14:paraId="51741338" w14:textId="77777777" w:rsidR="00B45E2F" w:rsidRPr="00B45E2F" w:rsidRDefault="00B45E2F" w:rsidP="00B45E2F">
      <w:r w:rsidRPr="00B45E2F">
        <w:t xml:space="preserve">Professor A. Boudouvis teaches undergraduate and graduate courses in Transport Phenomena and Computational Methods. His research interests are </w:t>
      </w:r>
      <w:proofErr w:type="gramStart"/>
      <w:r w:rsidRPr="00B45E2F">
        <w:t>in:</w:t>
      </w:r>
      <w:proofErr w:type="gramEnd"/>
      <w:r w:rsidRPr="00B45E2F">
        <w:t xml:space="preserve"> computational transport phenomena; interfacial phenomena and especially electromagnetic effects at fluid interfaces; nonlinear phenomena including instabilities and pattern formation; multiscale analysis, model reduction and machine learning; large-scale scientific computing.</w:t>
      </w:r>
    </w:p>
    <w:p w14:paraId="6D1228A1" w14:textId="77777777" w:rsidR="00B45E2F" w:rsidRPr="00B45E2F" w:rsidRDefault="00B45E2F" w:rsidP="00B45E2F">
      <w:r w:rsidRPr="00B45E2F">
        <w:t xml:space="preserve">A. Boudouvis is the recipient of the 2024 Award for Excellence in Academic Teaching. It is awarded by the Foundation for Research and Technology-Hellas in memory of V. Xanthopoulos and S. </w:t>
      </w:r>
      <w:proofErr w:type="spellStart"/>
      <w:r w:rsidRPr="00B45E2F">
        <w:t>Pnevmatikos</w:t>
      </w:r>
      <w:proofErr w:type="spellEnd"/>
      <w:r w:rsidRPr="00B45E2F">
        <w:t>.</w:t>
      </w:r>
    </w:p>
    <w:p w14:paraId="50990FD1" w14:textId="77777777" w:rsidR="00B45E2F" w:rsidRPr="00B45E2F" w:rsidRDefault="00B45E2F" w:rsidP="00B45E2F"/>
    <w:p w14:paraId="1E0972EF" w14:textId="77777777" w:rsidR="00B45E2F" w:rsidRPr="00B45E2F" w:rsidRDefault="00B45E2F"/>
    <w:sectPr w:rsidR="00B45E2F" w:rsidRPr="00B45E2F" w:rsidSect="005A10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2F"/>
    <w:rsid w:val="00064D99"/>
    <w:rsid w:val="00365023"/>
    <w:rsid w:val="00481B42"/>
    <w:rsid w:val="005A10E4"/>
    <w:rsid w:val="00B45E2F"/>
    <w:rsid w:val="00B77F60"/>
    <w:rsid w:val="00BD1289"/>
    <w:rsid w:val="00CB3CA9"/>
    <w:rsid w:val="00E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EF8B"/>
  <w15:chartTrackingRefBased/>
  <w15:docId w15:val="{2A147D84-781B-492A-A63F-EA3BF083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0E4"/>
  </w:style>
  <w:style w:type="paragraph" w:styleId="1">
    <w:name w:val="heading 1"/>
    <w:basedOn w:val="a"/>
    <w:next w:val="a"/>
    <w:link w:val="1Char"/>
    <w:uiPriority w:val="9"/>
    <w:qFormat/>
    <w:rsid w:val="00B45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5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5E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5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5E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5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5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5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5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45E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45E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5E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5E2F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5E2F"/>
    <w:rPr>
      <w:rFonts w:eastAsiaTheme="majorEastAsia" w:cstheme="majorBidi"/>
      <w:color w:val="365F9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5E2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5E2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5E2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5E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5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45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5E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45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5E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45E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5E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5E2F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5E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45E2F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B45E2F"/>
    <w:rPr>
      <w:b/>
      <w:bCs/>
      <w:smallCaps/>
      <w:color w:val="365F9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45E2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5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ers.ntua.gr/boudouvi/" TargetMode="External"/><Relationship Id="rId4" Type="http://schemas.openxmlformats.org/officeDocument/2006/relationships/hyperlink" Target="http://users.ntua.gr/boudouv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3631</Characters>
  <Application>Microsoft Office Word</Application>
  <DocSecurity>4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Boudouvis</dc:creator>
  <cp:keywords/>
  <dc:description/>
  <cp:lastModifiedBy>ΑΛΕΞΙΑ ΣΙΤΑΡΕΝΙΟΥ</cp:lastModifiedBy>
  <cp:revision>2</cp:revision>
  <dcterms:created xsi:type="dcterms:W3CDTF">2026-07-28T04:42:00Z</dcterms:created>
  <dcterms:modified xsi:type="dcterms:W3CDTF">2026-07-28T04:42:00Z</dcterms:modified>
</cp:coreProperties>
</file>