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05CD8" w14:textId="77777777" w:rsidR="009B5ADA" w:rsidRDefault="009B5ADA" w:rsidP="009B5ADA">
      <w:pPr>
        <w:pStyle w:val="NormalWeb"/>
        <w:rPr>
          <w:color w:val="000000"/>
        </w:rPr>
      </w:pPr>
      <w:r>
        <w:rPr>
          <w:color w:val="000000"/>
        </w:rPr>
        <w:t>Ο</w:t>
      </w:r>
      <w:r>
        <w:rPr>
          <w:rStyle w:val="apple-converted-space"/>
          <w:rFonts w:eastAsiaTheme="majorEastAsia"/>
          <w:color w:val="000000"/>
        </w:rPr>
        <w:t> </w:t>
      </w:r>
      <w:r>
        <w:rPr>
          <w:rStyle w:val="Strong"/>
          <w:rFonts w:eastAsiaTheme="majorEastAsia"/>
          <w:color w:val="000000"/>
        </w:rPr>
        <w:t>Χρήστος Μακιγιάμα</w:t>
      </w:r>
      <w:r>
        <w:rPr>
          <w:rStyle w:val="apple-converted-space"/>
          <w:rFonts w:eastAsiaTheme="majorEastAsia"/>
          <w:color w:val="000000"/>
        </w:rPr>
        <w:t> </w:t>
      </w:r>
      <w:r>
        <w:rPr>
          <w:color w:val="000000"/>
        </w:rPr>
        <w:t>είναι Ιδρυτής και Πρόεδρος της</w:t>
      </w:r>
      <w:r>
        <w:rPr>
          <w:rStyle w:val="apple-converted-space"/>
          <w:rFonts w:eastAsiaTheme="majorEastAsia"/>
          <w:color w:val="000000"/>
        </w:rPr>
        <w:t> </w:t>
      </w:r>
      <w:r>
        <w:rPr>
          <w:rStyle w:val="Strong"/>
          <w:rFonts w:eastAsiaTheme="majorEastAsia"/>
          <w:color w:val="000000"/>
        </w:rPr>
        <w:t>Silicon Planet Corporation</w:t>
      </w:r>
      <w:r>
        <w:rPr>
          <w:rStyle w:val="apple-converted-space"/>
          <w:rFonts w:eastAsiaTheme="majorEastAsia"/>
          <w:color w:val="000000"/>
        </w:rPr>
        <w:t> </w:t>
      </w:r>
      <w:r>
        <w:rPr>
          <w:color w:val="000000"/>
        </w:rPr>
        <w:t>στην Ιαπωνία, εταιρείας που δραστηριοποιείται στη στρατηγική τεχνολογίας και την ανάπτυξη επιχειρήσεων, υποστηρίζοντας νεοφυείς, αναπτυσσόμενες και καθιερωμένες επιχειρήσεις βαθιάς τεχνολογίας (deep-tech) στην εμπορική αξιοποίηση και διεθνοποίηση καινοτόμων τεχνολογιών. Διαθέτει περισσότερα από 30 χρόνια εμπειρίας στη βιομηχανία ημιαγωγών, έχοντας συμβάλει στη διαμόρφωση διεθνών συνεργασιών και την εμπορική αξιοποίηση αναδυόμενων τεχνολογιών, με ιδιαίτερη έμφαση στη συνεργασία μεταξύ Ιαπωνίας, Ελλάδας και Ευρώπης.</w:t>
      </w:r>
    </w:p>
    <w:p w14:paraId="39069E77" w14:textId="77777777" w:rsidR="009B5ADA" w:rsidRDefault="009B5ADA" w:rsidP="009B5ADA">
      <w:pPr>
        <w:pStyle w:val="NormalWeb"/>
        <w:rPr>
          <w:color w:val="000000"/>
        </w:rPr>
      </w:pPr>
      <w:r>
        <w:rPr>
          <w:color w:val="000000"/>
        </w:rPr>
        <w:t>Τα γνωστικά και επαγγελματικά του αντικείμενα περιλαμβάνουν τους ημιαγωγούς, την τεχνητή νοημοσύνη, τις τεχνολογίες αισθητήρων, τη στρατηγική βαθιάς τεχνολογίας (deep-tech), την εμπορική αξιοποίηση τεχνολογίας και τα οικοσυστήματα καινοτομίας. Είναι επίσης Αντιπρόεδρος του Ελληνοϊαπωνικού Εμπορικού Επιμελητηρίου και μέλος του Advisory Board του Hellenic Chips Competence Centre (HCCC).</w:t>
      </w:r>
    </w:p>
    <w:p w14:paraId="50F79417" w14:textId="77777777" w:rsidR="002B4EA0" w:rsidRPr="009B5ADA" w:rsidRDefault="002B4EA0">
      <w:pPr>
        <w:rPr>
          <w:lang/>
        </w:rPr>
      </w:pPr>
    </w:p>
    <w:sectPr w:rsidR="002B4EA0" w:rsidRPr="009B5AD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270"/>
    <w:rsid w:val="000D04A1"/>
    <w:rsid w:val="002B4EA0"/>
    <w:rsid w:val="002E079B"/>
    <w:rsid w:val="007A3461"/>
    <w:rsid w:val="008A5B77"/>
    <w:rsid w:val="009B5ADA"/>
    <w:rsid w:val="00F8227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46092"/>
  <w15:chartTrackingRefBased/>
  <w15:docId w15:val="{77A05CE2-6C53-4178-A68C-16B9F07EB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22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22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22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22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22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22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22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22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22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2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22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22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22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22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22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2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2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270"/>
    <w:rPr>
      <w:rFonts w:eastAsiaTheme="majorEastAsia" w:cstheme="majorBidi"/>
      <w:color w:val="272727" w:themeColor="text1" w:themeTint="D8"/>
    </w:rPr>
  </w:style>
  <w:style w:type="paragraph" w:styleId="Title">
    <w:name w:val="Title"/>
    <w:basedOn w:val="Normal"/>
    <w:next w:val="Normal"/>
    <w:link w:val="TitleChar"/>
    <w:uiPriority w:val="10"/>
    <w:qFormat/>
    <w:rsid w:val="00F822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2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2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22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270"/>
    <w:pPr>
      <w:spacing w:before="160"/>
      <w:jc w:val="center"/>
    </w:pPr>
    <w:rPr>
      <w:i/>
      <w:iCs/>
      <w:color w:val="404040" w:themeColor="text1" w:themeTint="BF"/>
    </w:rPr>
  </w:style>
  <w:style w:type="character" w:customStyle="1" w:styleId="QuoteChar">
    <w:name w:val="Quote Char"/>
    <w:basedOn w:val="DefaultParagraphFont"/>
    <w:link w:val="Quote"/>
    <w:uiPriority w:val="29"/>
    <w:rsid w:val="00F82270"/>
    <w:rPr>
      <w:i/>
      <w:iCs/>
      <w:color w:val="404040" w:themeColor="text1" w:themeTint="BF"/>
    </w:rPr>
  </w:style>
  <w:style w:type="paragraph" w:styleId="ListParagraph">
    <w:name w:val="List Paragraph"/>
    <w:basedOn w:val="Normal"/>
    <w:uiPriority w:val="34"/>
    <w:qFormat/>
    <w:rsid w:val="00F82270"/>
    <w:pPr>
      <w:ind w:left="720"/>
      <w:contextualSpacing/>
    </w:pPr>
  </w:style>
  <w:style w:type="character" w:styleId="IntenseEmphasis">
    <w:name w:val="Intense Emphasis"/>
    <w:basedOn w:val="DefaultParagraphFont"/>
    <w:uiPriority w:val="21"/>
    <w:qFormat/>
    <w:rsid w:val="00F82270"/>
    <w:rPr>
      <w:i/>
      <w:iCs/>
      <w:color w:val="0F4761" w:themeColor="accent1" w:themeShade="BF"/>
    </w:rPr>
  </w:style>
  <w:style w:type="paragraph" w:styleId="IntenseQuote">
    <w:name w:val="Intense Quote"/>
    <w:basedOn w:val="Normal"/>
    <w:next w:val="Normal"/>
    <w:link w:val="IntenseQuoteChar"/>
    <w:uiPriority w:val="30"/>
    <w:qFormat/>
    <w:rsid w:val="00F822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2270"/>
    <w:rPr>
      <w:i/>
      <w:iCs/>
      <w:color w:val="0F4761" w:themeColor="accent1" w:themeShade="BF"/>
    </w:rPr>
  </w:style>
  <w:style w:type="character" w:styleId="IntenseReference">
    <w:name w:val="Intense Reference"/>
    <w:basedOn w:val="DefaultParagraphFont"/>
    <w:uiPriority w:val="32"/>
    <w:qFormat/>
    <w:rsid w:val="00F82270"/>
    <w:rPr>
      <w:b/>
      <w:bCs/>
      <w:smallCaps/>
      <w:color w:val="0F4761" w:themeColor="accent1" w:themeShade="BF"/>
      <w:spacing w:val="5"/>
    </w:rPr>
  </w:style>
  <w:style w:type="paragraph" w:styleId="NormalWeb">
    <w:name w:val="Normal (Web)"/>
    <w:basedOn w:val="Normal"/>
    <w:uiPriority w:val="99"/>
    <w:semiHidden/>
    <w:unhideWhenUsed/>
    <w:rsid w:val="009B5ADA"/>
    <w:pPr>
      <w:spacing w:before="100" w:beforeAutospacing="1" w:after="100" w:afterAutospacing="1" w:line="240" w:lineRule="auto"/>
    </w:pPr>
    <w:rPr>
      <w:rFonts w:ascii="Times New Roman" w:eastAsia="Times New Roman" w:hAnsi="Times New Roman" w:cs="Times New Roman"/>
      <w:kern w:val="0"/>
      <w:lang w:eastAsia="ja-JP"/>
      <w14:ligatures w14:val="none"/>
    </w:rPr>
  </w:style>
  <w:style w:type="character" w:customStyle="1" w:styleId="apple-converted-space">
    <w:name w:val="apple-converted-space"/>
    <w:basedOn w:val="DefaultParagraphFont"/>
    <w:rsid w:val="009B5ADA"/>
  </w:style>
  <w:style w:type="character" w:styleId="Strong">
    <w:name w:val="Strong"/>
    <w:basedOn w:val="DefaultParagraphFont"/>
    <w:uiPriority w:val="22"/>
    <w:qFormat/>
    <w:rsid w:val="009B5A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833</Characters>
  <Application>Microsoft Office Word</Application>
  <DocSecurity>0</DocSecurity>
  <Lines>6</Lines>
  <Paragraphs>1</Paragraphs>
  <ScaleCrop>false</ScaleCrop>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Μαρδίτσα Παναγιάρη</dc:creator>
  <cp:keywords/>
  <dc:description/>
  <cp:lastModifiedBy>Μαρδίτσα Παναγιάρη</cp:lastModifiedBy>
  <cp:revision>4</cp:revision>
  <dcterms:created xsi:type="dcterms:W3CDTF">2026-08-04T09:45:00Z</dcterms:created>
  <dcterms:modified xsi:type="dcterms:W3CDTF">2026-08-04T09:46:00Z</dcterms:modified>
</cp:coreProperties>
</file>