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37CD" w14:textId="77777777" w:rsidR="00BD5DD8" w:rsidRPr="00BD5DD8" w:rsidRDefault="00BD5DD8" w:rsidP="00BD5DD8">
      <w:pPr>
        <w:pStyle w:val="font-claude-response-body"/>
        <w:jc w:val="both"/>
        <w:rPr>
          <w:rFonts w:ascii="Times New Roman" w:hAnsi="Times New Roman" w:cs="Times New Roman"/>
          <w:sz w:val="27"/>
          <w:szCs w:val="27"/>
          <w:lang w:val="en-US"/>
        </w:rPr>
      </w:pPr>
      <w:r w:rsidRPr="00BD5DD8">
        <w:rPr>
          <w:rFonts w:ascii="Times New Roman" w:hAnsi="Times New Roman" w:cs="Times New Roman"/>
          <w:b/>
          <w:bCs/>
          <w:sz w:val="27"/>
          <w:szCs w:val="27"/>
          <w:lang w:val="en-US"/>
        </w:rPr>
        <w:t>Vassilis Papakonstantinou</w:t>
      </w:r>
      <w:r w:rsidRPr="00BD5DD8">
        <w:rPr>
          <w:rFonts w:ascii="Times New Roman" w:hAnsi="Times New Roman" w:cs="Times New Roman"/>
          <w:sz w:val="27"/>
          <w:szCs w:val="27"/>
          <w:lang w:val="en-US"/>
        </w:rPr>
        <w:t xml:space="preserve"> is a technology entrepreneur and investor. He is the partner responsible for technology at Blue Dome Capital, an investment manager focused on technology transfer and deep-tech ventures in Central and South-Eastern Europe. He co-founded COGNITOR AI, a startup building a passive authentication platform on machine learning and behavioral biometrics. He is also managing partner of P Square Ventures, a technology consultancy specializing in digital transformation and applied AI. He serves on the boards of several deep-tech companies. Earlier in his career, he led technology and innovation at the Eugenides Foundation and the Eugenides Group, working with their leadership on investments beyond their traditional business lines. Across these and other mandates he has led investments in technology startups, with two successful exits.</w:t>
      </w:r>
    </w:p>
    <w:p w14:paraId="46E083DF" w14:textId="77777777" w:rsidR="00BD5DD8" w:rsidRPr="00BD5DD8" w:rsidRDefault="00BD5DD8" w:rsidP="00BD5DD8">
      <w:pPr>
        <w:pStyle w:val="font-claude-response-body"/>
        <w:jc w:val="both"/>
        <w:rPr>
          <w:rFonts w:ascii="Times New Roman" w:hAnsi="Times New Roman" w:cs="Times New Roman"/>
          <w:sz w:val="27"/>
          <w:szCs w:val="27"/>
          <w:lang w:val="en-US"/>
        </w:rPr>
      </w:pPr>
      <w:r w:rsidRPr="00BD5DD8">
        <w:rPr>
          <w:rFonts w:ascii="Times New Roman" w:hAnsi="Times New Roman" w:cs="Times New Roman"/>
          <w:sz w:val="27"/>
          <w:szCs w:val="27"/>
          <w:lang w:val="en-US"/>
        </w:rPr>
        <w:t>Vassilis is a research affiliate at MIT. He teaches entrepreneurship at the National Technical University of Athens and serves as Entrepreneur in Residence at NCSR Demokritos. He co-founded StartSmart South-Eastern Europe (formerly MIT Enterprise Forum Greece) and the Boston-based Hellenic Innovation Network. He holds degrees in Mechanical Engineering from the National Technical University of Athens and Ocean Systems Management from MIT.</w:t>
      </w:r>
    </w:p>
    <w:p w14:paraId="24A2C579" w14:textId="77777777" w:rsidR="00DA2D38" w:rsidRPr="00BD5DD8" w:rsidRDefault="00DA2D38">
      <w:pPr>
        <w:rPr>
          <w:lang w:val="en-US"/>
        </w:rPr>
      </w:pPr>
    </w:p>
    <w:sectPr w:rsidR="00DA2D38" w:rsidRPr="00BD5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78"/>
    <w:rsid w:val="0047528A"/>
    <w:rsid w:val="006A37FA"/>
    <w:rsid w:val="007E7578"/>
    <w:rsid w:val="00BD5DD8"/>
    <w:rsid w:val="00C863D6"/>
    <w:rsid w:val="00DA2D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5135F-51E6-43DA-B88C-8432EC80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E7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E7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E75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E75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E75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E75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E75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E75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E75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E757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E757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E757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E757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E757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E757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E757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E757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E7578"/>
    <w:rPr>
      <w:rFonts w:eastAsiaTheme="majorEastAsia" w:cstheme="majorBidi"/>
      <w:color w:val="272727" w:themeColor="text1" w:themeTint="D8"/>
    </w:rPr>
  </w:style>
  <w:style w:type="paragraph" w:styleId="a3">
    <w:name w:val="Title"/>
    <w:basedOn w:val="a"/>
    <w:next w:val="a"/>
    <w:link w:val="Char"/>
    <w:uiPriority w:val="10"/>
    <w:qFormat/>
    <w:rsid w:val="007E7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E757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E757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E757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E7578"/>
    <w:pPr>
      <w:spacing w:before="160"/>
      <w:jc w:val="center"/>
    </w:pPr>
    <w:rPr>
      <w:i/>
      <w:iCs/>
      <w:color w:val="404040" w:themeColor="text1" w:themeTint="BF"/>
    </w:rPr>
  </w:style>
  <w:style w:type="character" w:customStyle="1" w:styleId="Char1">
    <w:name w:val="Απόσπασμα Char"/>
    <w:basedOn w:val="a0"/>
    <w:link w:val="a5"/>
    <w:uiPriority w:val="29"/>
    <w:rsid w:val="007E7578"/>
    <w:rPr>
      <w:i/>
      <w:iCs/>
      <w:color w:val="404040" w:themeColor="text1" w:themeTint="BF"/>
    </w:rPr>
  </w:style>
  <w:style w:type="paragraph" w:styleId="a6">
    <w:name w:val="List Paragraph"/>
    <w:basedOn w:val="a"/>
    <w:uiPriority w:val="34"/>
    <w:qFormat/>
    <w:rsid w:val="007E7578"/>
    <w:pPr>
      <w:ind w:left="720"/>
      <w:contextualSpacing/>
    </w:pPr>
  </w:style>
  <w:style w:type="character" w:styleId="a7">
    <w:name w:val="Intense Emphasis"/>
    <w:basedOn w:val="a0"/>
    <w:uiPriority w:val="21"/>
    <w:qFormat/>
    <w:rsid w:val="007E7578"/>
    <w:rPr>
      <w:i/>
      <w:iCs/>
      <w:color w:val="0F4761" w:themeColor="accent1" w:themeShade="BF"/>
    </w:rPr>
  </w:style>
  <w:style w:type="paragraph" w:styleId="a8">
    <w:name w:val="Intense Quote"/>
    <w:basedOn w:val="a"/>
    <w:next w:val="a"/>
    <w:link w:val="Char2"/>
    <w:uiPriority w:val="30"/>
    <w:qFormat/>
    <w:rsid w:val="007E7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E7578"/>
    <w:rPr>
      <w:i/>
      <w:iCs/>
      <w:color w:val="0F4761" w:themeColor="accent1" w:themeShade="BF"/>
    </w:rPr>
  </w:style>
  <w:style w:type="character" w:styleId="a9">
    <w:name w:val="Intense Reference"/>
    <w:basedOn w:val="a0"/>
    <w:uiPriority w:val="32"/>
    <w:qFormat/>
    <w:rsid w:val="007E7578"/>
    <w:rPr>
      <w:b/>
      <w:bCs/>
      <w:smallCaps/>
      <w:color w:val="0F4761" w:themeColor="accent1" w:themeShade="BF"/>
      <w:spacing w:val="5"/>
    </w:rPr>
  </w:style>
  <w:style w:type="paragraph" w:customStyle="1" w:styleId="font-claude-response-body">
    <w:name w:val="font-claude-response-body"/>
    <w:basedOn w:val="a"/>
    <w:rsid w:val="00BD5DD8"/>
    <w:pPr>
      <w:spacing w:before="100" w:beforeAutospacing="1" w:after="100" w:afterAutospacing="1" w:line="240" w:lineRule="auto"/>
    </w:pPr>
    <w:rPr>
      <w:rFonts w:ascii="Aptos" w:hAnsi="Aptos" w:cs="Aptos"/>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1102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ΑΛΕΞΙΑ ΣΙΤΑΡΕΝΙΟΥ</dc:creator>
  <cp:keywords/>
  <dc:description/>
  <cp:lastModifiedBy>ΑΛΕΞΙΑ ΣΙΤΑΡΕΝΙΟΥ</cp:lastModifiedBy>
  <cp:revision>2</cp:revision>
  <dcterms:created xsi:type="dcterms:W3CDTF">2026-08-03T07:11:00Z</dcterms:created>
  <dcterms:modified xsi:type="dcterms:W3CDTF">2026-08-03T07:12:00Z</dcterms:modified>
</cp:coreProperties>
</file>